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B8BF" w14:textId="77777777" w:rsidR="00FD1802" w:rsidRDefault="00FD1802" w:rsidP="00FD1802">
      <w:pPr>
        <w:spacing w:line="240" w:lineRule="auto"/>
        <w:ind w:left="7314" w:firstLine="0"/>
        <w:rPr>
          <w:rFonts w:cstheme="minorHAnsi"/>
        </w:rPr>
      </w:pPr>
      <w:r w:rsidRPr="0097269E">
        <w:rPr>
          <w:rFonts w:cstheme="minorHAnsi"/>
        </w:rPr>
        <w:t xml:space="preserve">Pirkimo sąlygų </w:t>
      </w:r>
      <w:r>
        <w:rPr>
          <w:rFonts w:cstheme="minorHAnsi"/>
        </w:rPr>
        <w:t>2</w:t>
      </w:r>
      <w:r w:rsidRPr="0097269E">
        <w:rPr>
          <w:rFonts w:cstheme="minorHAnsi"/>
        </w:rPr>
        <w:t xml:space="preserve"> priedas „</w:t>
      </w:r>
      <w:r>
        <w:rPr>
          <w:rFonts w:cstheme="minorHAnsi"/>
        </w:rPr>
        <w:t>Pasiūlymo forma</w:t>
      </w:r>
      <w:r w:rsidRPr="0097269E">
        <w:rPr>
          <w:rFonts w:cstheme="minorHAnsi"/>
        </w:rPr>
        <w:t>“</w:t>
      </w:r>
    </w:p>
    <w:p w14:paraId="023227B8" w14:textId="77777777" w:rsidR="00FD1802" w:rsidRDefault="00FD1802" w:rsidP="00FD1802">
      <w:pPr>
        <w:spacing w:line="240" w:lineRule="auto"/>
        <w:ind w:left="7314" w:firstLine="0"/>
        <w:rPr>
          <w:rFonts w:cstheme="minorHAnsi"/>
        </w:rPr>
      </w:pPr>
    </w:p>
    <w:p w14:paraId="592A7763" w14:textId="77777777" w:rsidR="00FD1802" w:rsidRDefault="00FD1802" w:rsidP="00FD1802">
      <w:pPr>
        <w:spacing w:line="240" w:lineRule="auto"/>
        <w:ind w:left="7314" w:firstLine="0"/>
        <w:rPr>
          <w:rFonts w:cstheme="minorHAnsi"/>
        </w:rPr>
      </w:pPr>
    </w:p>
    <w:p w14:paraId="4D32FDFD" w14:textId="77777777" w:rsidR="00FD1802" w:rsidRPr="00435B09" w:rsidRDefault="00FD1802" w:rsidP="00FD1802">
      <w:pPr>
        <w:jc w:val="center"/>
        <w:rPr>
          <w:rFonts w:ascii="Times New Roman" w:eastAsia="Times New Roman" w:hAnsi="Times New Roman" w:cs="Times New Roman"/>
          <w:color w:val="000000"/>
          <w:sz w:val="22"/>
          <w:szCs w:val="22"/>
          <w:lang w:eastAsia="en-US"/>
        </w:rPr>
      </w:pPr>
      <w:r>
        <w:rPr>
          <w:rFonts w:cstheme="minorHAnsi"/>
        </w:rPr>
        <w:t xml:space="preserve">                                                                                      </w:t>
      </w:r>
      <w:bookmarkStart w:id="0" w:name="_Hlk140590977"/>
      <w:r w:rsidRPr="00435B09">
        <w:rPr>
          <w:rFonts w:ascii="Times New Roman" w:eastAsia="Times New Roman" w:hAnsi="Times New Roman" w:cs="Times New Roman"/>
          <w:color w:val="000000"/>
          <w:sz w:val="22"/>
          <w:szCs w:val="22"/>
          <w:lang w:eastAsia="en-US"/>
        </w:rPr>
        <w:t>(Tiekėjo pavadinimas)</w:t>
      </w:r>
    </w:p>
    <w:p w14:paraId="3846A867"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75AED"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5A27F1F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b/>
          <w:color w:val="000000"/>
          <w:sz w:val="22"/>
          <w:szCs w:val="22"/>
          <w:lang w:eastAsia="en-US"/>
        </w:rPr>
        <w:t>______________________________</w:t>
      </w:r>
    </w:p>
    <w:p w14:paraId="497A6F9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(Adresatas (perkančioji organizacija)</w:t>
      </w:r>
    </w:p>
    <w:p w14:paraId="7917CC0B"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20FBBA2F" w14:textId="77777777" w:rsidR="00FD1802" w:rsidRPr="00435B09" w:rsidRDefault="00FD1802"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435B09">
        <w:rPr>
          <w:rFonts w:ascii="Times New Roman" w:eastAsia="Times New Roman" w:hAnsi="Times New Roman" w:cs="Times New Roman"/>
          <w:b/>
          <w:color w:val="000000"/>
          <w:sz w:val="22"/>
          <w:szCs w:val="22"/>
          <w:lang w:val="lv-LV" w:eastAsia="en-US"/>
        </w:rPr>
        <w:t xml:space="preserve">PASIŪLYMAS DĖL </w:t>
      </w:r>
    </w:p>
    <w:p w14:paraId="74225E09" w14:textId="27D1895B" w:rsidR="00FD1802" w:rsidRPr="00435B09" w:rsidRDefault="009B2D91"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Pr>
          <w:rFonts w:ascii="Times New Roman" w:eastAsia="Times New Roman" w:hAnsi="Times New Roman" w:cs="Times New Roman"/>
          <w:b/>
          <w:color w:val="000000"/>
          <w:sz w:val="22"/>
          <w:szCs w:val="22"/>
          <w:lang w:eastAsia="en-US"/>
        </w:rPr>
        <w:t>STACIONARIŲ KOMPIUTERIŲ IR MONITORIŲ</w:t>
      </w:r>
      <w:r w:rsidR="00FD1802" w:rsidRPr="00435B09">
        <w:rPr>
          <w:rFonts w:ascii="Times New Roman" w:eastAsia="Times New Roman" w:hAnsi="Times New Roman" w:cs="Times New Roman"/>
          <w:b/>
          <w:color w:val="000000"/>
          <w:sz w:val="22"/>
          <w:szCs w:val="22"/>
          <w:lang w:eastAsia="en-US"/>
        </w:rPr>
        <w:t xml:space="preserve"> PIRKIMO</w:t>
      </w:r>
    </w:p>
    <w:p w14:paraId="657E6B9D"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p>
    <w:p w14:paraId="3DF3590D"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 Nr. ___</w:t>
      </w:r>
    </w:p>
    <w:p w14:paraId="3BAC1A98"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(Data)</w:t>
      </w:r>
    </w:p>
    <w:p w14:paraId="54850F03"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w:t>
      </w:r>
    </w:p>
    <w:p w14:paraId="0F9DBF1C"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(Sudarymo vieta)</w:t>
      </w:r>
    </w:p>
    <w:p w14:paraId="31B9408E" w14:textId="77777777" w:rsidR="00FD1802" w:rsidRPr="00435B09" w:rsidRDefault="00FD1802" w:rsidP="00FD1802">
      <w:pPr>
        <w:spacing w:line="240" w:lineRule="auto"/>
        <w:ind w:firstLine="0"/>
        <w:contextualSpacing/>
        <w:rPr>
          <w:rFonts w:ascii="Times New Roman" w:eastAsia="Calibri" w:hAnsi="Times New Roman" w:cs="Times New Roman"/>
          <w:b/>
          <w:sz w:val="24"/>
          <w:szCs w:val="20"/>
          <w:lang w:eastAsia="en-US"/>
        </w:rPr>
      </w:pPr>
      <w:r w:rsidRPr="00435B09">
        <w:rPr>
          <w:rFonts w:ascii="Times New Roman" w:eastAsia="Calibri" w:hAnsi="Times New Roman" w:cs="Times New Roman"/>
          <w:b/>
          <w:sz w:val="24"/>
          <w:szCs w:val="20"/>
          <w:lang w:eastAsia="en-US"/>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D1802" w:rsidRPr="00435B09" w14:paraId="542D80F1" w14:textId="77777777" w:rsidTr="00163A28">
        <w:tc>
          <w:tcPr>
            <w:tcW w:w="5485" w:type="dxa"/>
            <w:tcBorders>
              <w:top w:val="single" w:sz="4" w:space="0" w:color="auto"/>
              <w:left w:val="single" w:sz="4" w:space="0" w:color="auto"/>
              <w:bottom w:val="single" w:sz="4" w:space="0" w:color="auto"/>
              <w:right w:val="single" w:sz="4" w:space="0" w:color="auto"/>
            </w:tcBorders>
            <w:hideMark/>
          </w:tcPr>
          <w:p w14:paraId="2AEE67F2"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arba ūkio subjektų grupės dalyvių pavadinimas (-ai), juridinio asmens kodas (-ai) </w:t>
            </w:r>
            <w:r w:rsidRPr="00435B09">
              <w:rPr>
                <w:rFonts w:ascii="Times New Roman" w:eastAsia="Calibri" w:hAnsi="Times New Roman" w:cs="Times New Roman"/>
                <w:i/>
                <w:sz w:val="24"/>
                <w:szCs w:val="20"/>
                <w:lang w:eastAsia="en-US"/>
              </w:rPr>
              <w:t>(jeigu pasiūlymą teikia fizinis asmuo – verslo ar individualios veiklos pažymėjimo Nr. ar pan.)</w:t>
            </w:r>
            <w:r w:rsidRPr="00435B09">
              <w:rPr>
                <w:rFonts w:ascii="Times New Roman" w:eastAsia="Calibri" w:hAnsi="Times New Roman" w:cs="Times New Roman"/>
                <w:iCs/>
                <w:sz w:val="24"/>
                <w:szCs w:val="20"/>
                <w:lang w:eastAsia="en-US"/>
              </w:rPr>
              <w:t>, adresas (-ai)</w:t>
            </w:r>
          </w:p>
        </w:tc>
        <w:tc>
          <w:tcPr>
            <w:tcW w:w="4291" w:type="dxa"/>
            <w:tcBorders>
              <w:top w:val="single" w:sz="4" w:space="0" w:color="auto"/>
              <w:left w:val="single" w:sz="4" w:space="0" w:color="auto"/>
              <w:bottom w:val="single" w:sz="4" w:space="0" w:color="auto"/>
              <w:right w:val="single" w:sz="4" w:space="0" w:color="auto"/>
            </w:tcBorders>
          </w:tcPr>
          <w:p w14:paraId="17167905"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B6EEFED" w14:textId="77777777" w:rsidTr="00163A28">
        <w:tc>
          <w:tcPr>
            <w:tcW w:w="5485" w:type="dxa"/>
            <w:tcBorders>
              <w:top w:val="single" w:sz="4" w:space="0" w:color="auto"/>
              <w:left w:val="single" w:sz="4" w:space="0" w:color="auto"/>
              <w:bottom w:val="single" w:sz="4" w:space="0" w:color="auto"/>
              <w:right w:val="single" w:sz="4" w:space="0" w:color="auto"/>
            </w:tcBorders>
          </w:tcPr>
          <w:p w14:paraId="70B88C5E"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kolegialus valdymo ir (ar) priežiūros organas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2EDE4C9"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5E8024AE" w14:textId="77777777" w:rsidTr="00163A28">
        <w:tc>
          <w:tcPr>
            <w:tcW w:w="5485" w:type="dxa"/>
            <w:tcBorders>
              <w:top w:val="single" w:sz="4" w:space="0" w:color="auto"/>
              <w:left w:val="single" w:sz="4" w:space="0" w:color="auto"/>
              <w:bottom w:val="single" w:sz="4" w:space="0" w:color="auto"/>
              <w:right w:val="single" w:sz="4" w:space="0" w:color="auto"/>
            </w:tcBorders>
          </w:tcPr>
          <w:p w14:paraId="59F7292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Tiekėją kontroliuojantis juridinis ar fizinis asmuo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9F2464E"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66FFBED0" w14:textId="77777777" w:rsidTr="00163A28">
        <w:tc>
          <w:tcPr>
            <w:tcW w:w="5485" w:type="dxa"/>
            <w:tcBorders>
              <w:top w:val="single" w:sz="4" w:space="0" w:color="auto"/>
              <w:left w:val="single" w:sz="4" w:space="0" w:color="auto"/>
              <w:bottom w:val="single" w:sz="4" w:space="0" w:color="auto"/>
              <w:right w:val="single" w:sz="4" w:space="0" w:color="auto"/>
            </w:tcBorders>
          </w:tcPr>
          <w:p w14:paraId="750C1B46"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Ūkio subjektų grupės dalyvis, atstovaujantis arba vadovaujantis ūkio subjektų grupei </w:t>
            </w:r>
            <w:r w:rsidRPr="00435B09">
              <w:rPr>
                <w:rFonts w:ascii="Times New Roman" w:eastAsia="Calibri" w:hAnsi="Times New Roman" w:cs="Times New Roman"/>
                <w:i/>
                <w:sz w:val="24"/>
                <w:szCs w:val="20"/>
                <w:lang w:eastAsia="en-US"/>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C7F3421"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782A5D55" w14:textId="77777777" w:rsidTr="00163A28">
        <w:tc>
          <w:tcPr>
            <w:tcW w:w="5485" w:type="dxa"/>
            <w:tcBorders>
              <w:top w:val="single" w:sz="4" w:space="0" w:color="auto"/>
              <w:left w:val="single" w:sz="4" w:space="0" w:color="auto"/>
              <w:bottom w:val="single" w:sz="4" w:space="0" w:color="auto"/>
              <w:right w:val="single" w:sz="4" w:space="0" w:color="auto"/>
            </w:tcBorders>
          </w:tcPr>
          <w:p w14:paraId="7C480FE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396B854"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849BFEA" w14:textId="77777777" w:rsidTr="00163A28">
        <w:tc>
          <w:tcPr>
            <w:tcW w:w="5485" w:type="dxa"/>
            <w:tcBorders>
              <w:top w:val="single" w:sz="4" w:space="0" w:color="auto"/>
              <w:left w:val="single" w:sz="4" w:space="0" w:color="auto"/>
              <w:bottom w:val="single" w:sz="4" w:space="0" w:color="auto"/>
              <w:right w:val="single" w:sz="4" w:space="0" w:color="auto"/>
            </w:tcBorders>
          </w:tcPr>
          <w:p w14:paraId="0C4B7899"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465E3CA7"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bl>
    <w:p w14:paraId="30544767" w14:textId="77777777" w:rsidR="00FD1802" w:rsidRPr="00435B09" w:rsidRDefault="00FD1802" w:rsidP="00FD1802">
      <w:pPr>
        <w:spacing w:line="240" w:lineRule="auto"/>
        <w:ind w:right="1909" w:firstLine="0"/>
        <w:jc w:val="left"/>
        <w:rPr>
          <w:rFonts w:ascii="Times New Roman" w:eastAsia="Times New Roman" w:hAnsi="Times New Roman" w:cs="Times New Roman"/>
          <w:iCs/>
          <w:color w:val="000000"/>
          <w:sz w:val="24"/>
          <w:szCs w:val="24"/>
          <w:lang w:eastAsia="en-US"/>
        </w:rPr>
      </w:pPr>
    </w:p>
    <w:p w14:paraId="2C441AA1"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1" w:name="_Hlk117594878"/>
      <w:r w:rsidRPr="00435B09">
        <w:rPr>
          <w:rFonts w:ascii="Times New Roman" w:eastAsia="Calibri" w:hAnsi="Times New Roman" w:cs="Times New Roman"/>
          <w:b/>
          <w:bCs/>
          <w:sz w:val="24"/>
          <w:szCs w:val="20"/>
          <w:lang w:eastAsia="en-US"/>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1166"/>
        <w:gridCol w:w="2111"/>
        <w:gridCol w:w="2568"/>
        <w:gridCol w:w="2113"/>
        <w:gridCol w:w="1818"/>
      </w:tblGrid>
      <w:tr w:rsidR="00FD1802" w:rsidRPr="00435B09" w14:paraId="4B1C6FD2" w14:textId="77777777" w:rsidTr="00163A28">
        <w:trPr>
          <w:trHeight w:val="1582"/>
        </w:trPr>
        <w:tc>
          <w:tcPr>
            <w:tcW w:w="1088" w:type="dxa"/>
            <w:shd w:val="clear" w:color="auto" w:fill="DEEAF6"/>
          </w:tcPr>
          <w:bookmarkEnd w:id="1"/>
          <w:p w14:paraId="4BBE4EA8" w14:textId="77777777" w:rsidR="00FD1802" w:rsidRPr="00435B09" w:rsidRDefault="00FD1802" w:rsidP="00163A28">
            <w:pPr>
              <w:contextualSpacing/>
            </w:pPr>
            <w:r w:rsidRPr="00435B09">
              <w:t>Eil. Nr.</w:t>
            </w:r>
          </w:p>
        </w:tc>
        <w:tc>
          <w:tcPr>
            <w:tcW w:w="2136" w:type="dxa"/>
            <w:shd w:val="clear" w:color="auto" w:fill="DEEAF6"/>
          </w:tcPr>
          <w:p w14:paraId="5EDC5766" w14:textId="77777777" w:rsidR="00FD1802" w:rsidRPr="00435B09" w:rsidRDefault="00FD1802" w:rsidP="00163A28">
            <w:pPr>
              <w:contextualSpacing/>
            </w:pPr>
            <w:r w:rsidRPr="00435B09">
              <w:t xml:space="preserve">Ūkio subjekto juridinio asmens </w:t>
            </w:r>
            <w:r w:rsidRPr="00435B09">
              <w:rPr>
                <w:bCs/>
              </w:rPr>
              <w:t>pavadinimas, kodas</w:t>
            </w:r>
            <w:r w:rsidRPr="00435B09">
              <w:rPr>
                <w:bCs/>
                <w:i/>
              </w:rPr>
              <w:t xml:space="preserve"> arba</w:t>
            </w:r>
            <w:r w:rsidRPr="00435B09">
              <w:rPr>
                <w:bCs/>
              </w:rPr>
              <w:t xml:space="preserve"> fizinio asmens vardas ir pavardė</w:t>
            </w:r>
          </w:p>
        </w:tc>
        <w:tc>
          <w:tcPr>
            <w:tcW w:w="2601" w:type="dxa"/>
            <w:shd w:val="clear" w:color="auto" w:fill="DEEAF6"/>
          </w:tcPr>
          <w:p w14:paraId="4611D220" w14:textId="77777777" w:rsidR="00FD1802" w:rsidRPr="00435B09" w:rsidRDefault="00FD1802" w:rsidP="00163A28">
            <w:pPr>
              <w:contextualSpacing/>
            </w:pPr>
            <w:r w:rsidRPr="00435B09">
              <w:t xml:space="preserve">Ūkio subjektą kontroliuojantis juridinis asmuo ir (ar) fizinis asmuo ir (ar) kolegialus  valdymo organas ir (ar) priežiūros organas </w:t>
            </w:r>
            <w:r w:rsidRPr="00435B09">
              <w:rPr>
                <w:i/>
                <w:iCs/>
              </w:rPr>
              <w:t>(nurodoma jeigu turi)</w:t>
            </w:r>
          </w:p>
        </w:tc>
        <w:tc>
          <w:tcPr>
            <w:tcW w:w="2128" w:type="dxa"/>
            <w:shd w:val="clear" w:color="auto" w:fill="DEEAF6"/>
          </w:tcPr>
          <w:p w14:paraId="34B6E8F2" w14:textId="77777777" w:rsidR="00FD1802" w:rsidRPr="00435B09" w:rsidRDefault="00FD1802" w:rsidP="00163A28">
            <w:pPr>
              <w:contextualSpacing/>
            </w:pPr>
            <w:r w:rsidRPr="00435B09">
              <w:t>Nuoroda į pirkimo dokumentų sąlygą (nurodomas pirkimo dokumentas ir jo punktas), kuriai atitikti remiamasi ūkio subjekto pajėgumais</w:t>
            </w:r>
          </w:p>
        </w:tc>
        <w:tc>
          <w:tcPr>
            <w:tcW w:w="1823" w:type="dxa"/>
            <w:shd w:val="clear" w:color="auto" w:fill="DEEAF6"/>
          </w:tcPr>
          <w:p w14:paraId="68136527" w14:textId="77777777" w:rsidR="00FD1802" w:rsidRPr="00435B09" w:rsidRDefault="00FD1802" w:rsidP="00163A28">
            <w:pPr>
              <w:contextualSpacing/>
            </w:pPr>
            <w:r w:rsidRPr="00435B09">
              <w:t>Sutarties objekto dalies, perduodamos vykdyti ūkio subjektui, aprašymas</w:t>
            </w:r>
          </w:p>
        </w:tc>
      </w:tr>
      <w:tr w:rsidR="00FD1802" w:rsidRPr="00435B09" w14:paraId="50F0ADDA" w14:textId="77777777" w:rsidTr="00163A28">
        <w:trPr>
          <w:trHeight w:val="310"/>
        </w:trPr>
        <w:tc>
          <w:tcPr>
            <w:tcW w:w="1088" w:type="dxa"/>
          </w:tcPr>
          <w:p w14:paraId="1CFA9F49" w14:textId="77777777" w:rsidR="00FD1802" w:rsidRPr="00435B09" w:rsidRDefault="00FD1802" w:rsidP="00163A28">
            <w:pPr>
              <w:ind w:firstLine="720"/>
              <w:contextualSpacing/>
              <w:rPr>
                <w:bCs/>
              </w:rPr>
            </w:pPr>
            <w:r w:rsidRPr="00435B09">
              <w:rPr>
                <w:bCs/>
              </w:rPr>
              <w:t>1.</w:t>
            </w:r>
          </w:p>
        </w:tc>
        <w:tc>
          <w:tcPr>
            <w:tcW w:w="2136" w:type="dxa"/>
          </w:tcPr>
          <w:p w14:paraId="55BD7EBF" w14:textId="77777777" w:rsidR="00FD1802" w:rsidRPr="00435B09" w:rsidRDefault="00FD1802" w:rsidP="00163A28">
            <w:pPr>
              <w:ind w:firstLine="720"/>
              <w:contextualSpacing/>
              <w:rPr>
                <w:bCs/>
              </w:rPr>
            </w:pPr>
          </w:p>
        </w:tc>
        <w:tc>
          <w:tcPr>
            <w:tcW w:w="2601" w:type="dxa"/>
          </w:tcPr>
          <w:p w14:paraId="61B44D4F" w14:textId="77777777" w:rsidR="00FD1802" w:rsidRPr="00435B09" w:rsidRDefault="00FD1802" w:rsidP="00163A28">
            <w:pPr>
              <w:ind w:firstLine="720"/>
              <w:contextualSpacing/>
              <w:rPr>
                <w:bCs/>
              </w:rPr>
            </w:pPr>
          </w:p>
        </w:tc>
        <w:tc>
          <w:tcPr>
            <w:tcW w:w="2128" w:type="dxa"/>
          </w:tcPr>
          <w:p w14:paraId="5D06CD6D" w14:textId="77777777" w:rsidR="00FD1802" w:rsidRPr="00435B09" w:rsidRDefault="00FD1802" w:rsidP="00163A28">
            <w:pPr>
              <w:ind w:firstLine="720"/>
              <w:contextualSpacing/>
              <w:rPr>
                <w:bCs/>
              </w:rPr>
            </w:pPr>
          </w:p>
        </w:tc>
        <w:tc>
          <w:tcPr>
            <w:tcW w:w="1823" w:type="dxa"/>
          </w:tcPr>
          <w:p w14:paraId="6903C6DB" w14:textId="77777777" w:rsidR="00FD1802" w:rsidRPr="00435B09" w:rsidRDefault="00FD1802" w:rsidP="00163A28">
            <w:pPr>
              <w:ind w:firstLine="720"/>
              <w:contextualSpacing/>
              <w:rPr>
                <w:bCs/>
              </w:rPr>
            </w:pPr>
          </w:p>
        </w:tc>
      </w:tr>
      <w:tr w:rsidR="00FD1802" w:rsidRPr="00435B09" w14:paraId="4B13CD5F" w14:textId="77777777" w:rsidTr="00163A28">
        <w:trPr>
          <w:trHeight w:val="310"/>
        </w:trPr>
        <w:tc>
          <w:tcPr>
            <w:tcW w:w="1088" w:type="dxa"/>
          </w:tcPr>
          <w:p w14:paraId="3C4A6C6C" w14:textId="77777777" w:rsidR="00FD1802" w:rsidRPr="00435B09" w:rsidRDefault="00FD1802" w:rsidP="00163A28">
            <w:pPr>
              <w:ind w:firstLine="720"/>
              <w:contextualSpacing/>
              <w:rPr>
                <w:bCs/>
              </w:rPr>
            </w:pPr>
            <w:r w:rsidRPr="00435B09">
              <w:rPr>
                <w:bCs/>
              </w:rPr>
              <w:t>2.</w:t>
            </w:r>
          </w:p>
        </w:tc>
        <w:tc>
          <w:tcPr>
            <w:tcW w:w="2136" w:type="dxa"/>
          </w:tcPr>
          <w:p w14:paraId="0E2E381D" w14:textId="77777777" w:rsidR="00FD1802" w:rsidRPr="00435B09" w:rsidRDefault="00FD1802" w:rsidP="00163A28">
            <w:pPr>
              <w:ind w:firstLine="720"/>
              <w:contextualSpacing/>
              <w:rPr>
                <w:bCs/>
              </w:rPr>
            </w:pPr>
          </w:p>
        </w:tc>
        <w:tc>
          <w:tcPr>
            <w:tcW w:w="2601" w:type="dxa"/>
          </w:tcPr>
          <w:p w14:paraId="1E2B71F3" w14:textId="77777777" w:rsidR="00FD1802" w:rsidRPr="00435B09" w:rsidRDefault="00FD1802" w:rsidP="00163A28">
            <w:pPr>
              <w:ind w:firstLine="720"/>
              <w:contextualSpacing/>
              <w:rPr>
                <w:bCs/>
              </w:rPr>
            </w:pPr>
          </w:p>
        </w:tc>
        <w:tc>
          <w:tcPr>
            <w:tcW w:w="2128" w:type="dxa"/>
          </w:tcPr>
          <w:p w14:paraId="03BF40B6" w14:textId="77777777" w:rsidR="00FD1802" w:rsidRPr="00435B09" w:rsidRDefault="00FD1802" w:rsidP="00163A28">
            <w:pPr>
              <w:ind w:firstLine="720"/>
              <w:contextualSpacing/>
              <w:rPr>
                <w:bCs/>
              </w:rPr>
            </w:pPr>
          </w:p>
        </w:tc>
        <w:tc>
          <w:tcPr>
            <w:tcW w:w="1823" w:type="dxa"/>
          </w:tcPr>
          <w:p w14:paraId="5B2239E4" w14:textId="77777777" w:rsidR="00FD1802" w:rsidRPr="00435B09" w:rsidRDefault="00FD1802" w:rsidP="00163A28">
            <w:pPr>
              <w:ind w:firstLine="720"/>
              <w:contextualSpacing/>
              <w:rPr>
                <w:bCs/>
              </w:rPr>
            </w:pPr>
          </w:p>
        </w:tc>
      </w:tr>
    </w:tbl>
    <w:p w14:paraId="51BAA4C8"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00505C62"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25F4D945"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3D3FF25A"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2" w:name="_Hlk129012959"/>
    </w:p>
    <w:p w14:paraId="59413718"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r w:rsidRPr="00435B09">
        <w:rPr>
          <w:rFonts w:ascii="Times New Roman" w:eastAsia="Calibri" w:hAnsi="Times New Roman" w:cs="Times New Roman"/>
          <w:b/>
          <w:bCs/>
          <w:sz w:val="24"/>
          <w:szCs w:val="20"/>
          <w:lang w:eastAsia="en-US"/>
        </w:rPr>
        <w:t xml:space="preserve">3 lentelė. </w:t>
      </w:r>
      <w:bookmarkStart w:id="3" w:name="_Hlk117676378"/>
      <w:r w:rsidRPr="00435B09">
        <w:rPr>
          <w:rFonts w:ascii="Times New Roman" w:eastAsia="Calibri" w:hAnsi="Times New Roman" w:cs="Times New Roman"/>
          <w:b/>
          <w:bCs/>
          <w:sz w:val="24"/>
          <w:szCs w:val="20"/>
          <w:lang w:eastAsia="en-US"/>
        </w:rPr>
        <w:t>Informacija apie žinomus subtiekėjus, subteikėjus ir jiems perduodama vykdyti sutarties dalis</w:t>
      </w:r>
      <w:bookmarkEnd w:id="3"/>
      <w:r w:rsidRPr="00435B09">
        <w:rPr>
          <w:rFonts w:ascii="Times New Roman" w:eastAsia="Calibri" w:hAnsi="Times New Roman" w:cs="Times New Roman"/>
          <w:b/>
          <w:bCs/>
          <w:sz w:val="24"/>
          <w:szCs w:val="20"/>
          <w:lang w:eastAsia="en-US"/>
        </w:rPr>
        <w:t>.</w:t>
      </w:r>
    </w:p>
    <w:tbl>
      <w:tblPr>
        <w:tblStyle w:val="Mkatabulky11"/>
        <w:tblW w:w="9776" w:type="dxa"/>
        <w:tblLook w:val="04A0" w:firstRow="1" w:lastRow="0" w:firstColumn="1" w:lastColumn="0" w:noHBand="0" w:noVBand="1"/>
      </w:tblPr>
      <w:tblGrid>
        <w:gridCol w:w="1165"/>
        <w:gridCol w:w="2032"/>
        <w:gridCol w:w="2626"/>
        <w:gridCol w:w="3953"/>
      </w:tblGrid>
      <w:tr w:rsidR="00FD1802" w:rsidRPr="00435B09" w14:paraId="6DF2619F" w14:textId="77777777" w:rsidTr="00163A28">
        <w:trPr>
          <w:trHeight w:val="1550"/>
        </w:trPr>
        <w:tc>
          <w:tcPr>
            <w:tcW w:w="1119" w:type="dxa"/>
            <w:shd w:val="clear" w:color="auto" w:fill="DEEAF6"/>
          </w:tcPr>
          <w:p w14:paraId="35EB69BD" w14:textId="77777777" w:rsidR="00FD1802" w:rsidRPr="00435B09" w:rsidRDefault="00FD1802" w:rsidP="00163A28">
            <w:pPr>
              <w:contextualSpacing/>
            </w:pPr>
            <w:r w:rsidRPr="00435B09">
              <w:t>Eil. Nr.</w:t>
            </w:r>
          </w:p>
        </w:tc>
        <w:tc>
          <w:tcPr>
            <w:tcW w:w="2035" w:type="dxa"/>
            <w:shd w:val="clear" w:color="auto" w:fill="DEEAF6"/>
          </w:tcPr>
          <w:p w14:paraId="23443F38" w14:textId="77777777" w:rsidR="00FD1802" w:rsidRPr="00435B09" w:rsidRDefault="00FD1802" w:rsidP="00163A28">
            <w:pPr>
              <w:contextualSpacing/>
            </w:pPr>
            <w:r w:rsidRPr="00435B09">
              <w:t>Subtiekėjo pavadinimas, juridinio asmens kodas, adresas</w:t>
            </w:r>
          </w:p>
        </w:tc>
        <w:tc>
          <w:tcPr>
            <w:tcW w:w="2637" w:type="dxa"/>
            <w:shd w:val="clear" w:color="auto" w:fill="DEEAF6"/>
          </w:tcPr>
          <w:p w14:paraId="0C3A0CBB" w14:textId="77777777" w:rsidR="00FD1802" w:rsidRPr="00435B09" w:rsidRDefault="00FD1802" w:rsidP="00163A28">
            <w:pPr>
              <w:contextualSpacing/>
            </w:pPr>
            <w:r w:rsidRPr="00435B09">
              <w:t>Subtiekėją kontroliuojantis juridinis asmuo ir (ar) fizinis asmuo ir (ar) kolegialus  valdymo organas ir (ar) priežiūros organas (nurodoma jeigu turi)</w:t>
            </w:r>
          </w:p>
        </w:tc>
        <w:tc>
          <w:tcPr>
            <w:tcW w:w="3985" w:type="dxa"/>
            <w:shd w:val="clear" w:color="auto" w:fill="DEEAF6"/>
          </w:tcPr>
          <w:p w14:paraId="2A071D0E" w14:textId="77777777" w:rsidR="00FD1802" w:rsidRPr="00435B09" w:rsidRDefault="00FD1802" w:rsidP="00163A28">
            <w:pPr>
              <w:contextualSpacing/>
            </w:pPr>
            <w:r w:rsidRPr="00435B09">
              <w:t>Sutarties objekto dalies, perduodamos vykdyti subtiekėjui, aprašymas</w:t>
            </w:r>
          </w:p>
        </w:tc>
      </w:tr>
      <w:tr w:rsidR="00FD1802" w:rsidRPr="00435B09" w14:paraId="61074F75" w14:textId="77777777" w:rsidTr="00163A28">
        <w:trPr>
          <w:trHeight w:val="267"/>
        </w:trPr>
        <w:tc>
          <w:tcPr>
            <w:tcW w:w="1119" w:type="dxa"/>
          </w:tcPr>
          <w:p w14:paraId="0698122B" w14:textId="77777777" w:rsidR="00FD1802" w:rsidRPr="00435B09" w:rsidRDefault="00FD1802" w:rsidP="00163A28">
            <w:pPr>
              <w:contextualSpacing/>
            </w:pPr>
            <w:r w:rsidRPr="00435B09">
              <w:t>1.</w:t>
            </w:r>
          </w:p>
        </w:tc>
        <w:tc>
          <w:tcPr>
            <w:tcW w:w="2035" w:type="dxa"/>
          </w:tcPr>
          <w:p w14:paraId="12FDA369" w14:textId="77777777" w:rsidR="00FD1802" w:rsidRPr="00435B09" w:rsidRDefault="00FD1802" w:rsidP="00163A28">
            <w:pPr>
              <w:contextualSpacing/>
            </w:pPr>
          </w:p>
        </w:tc>
        <w:tc>
          <w:tcPr>
            <w:tcW w:w="2637" w:type="dxa"/>
          </w:tcPr>
          <w:p w14:paraId="2772B7EE" w14:textId="77777777" w:rsidR="00FD1802" w:rsidRPr="00435B09" w:rsidRDefault="00FD1802" w:rsidP="00163A28">
            <w:pPr>
              <w:contextualSpacing/>
            </w:pPr>
          </w:p>
        </w:tc>
        <w:tc>
          <w:tcPr>
            <w:tcW w:w="3985" w:type="dxa"/>
          </w:tcPr>
          <w:p w14:paraId="7706F58E" w14:textId="77777777" w:rsidR="00FD1802" w:rsidRPr="00435B09" w:rsidRDefault="00FD1802" w:rsidP="00163A28">
            <w:pPr>
              <w:contextualSpacing/>
            </w:pPr>
          </w:p>
        </w:tc>
      </w:tr>
      <w:tr w:rsidR="00FD1802" w:rsidRPr="00435B09" w14:paraId="55F7A656" w14:textId="77777777" w:rsidTr="00163A28">
        <w:trPr>
          <w:trHeight w:val="244"/>
        </w:trPr>
        <w:tc>
          <w:tcPr>
            <w:tcW w:w="1119" w:type="dxa"/>
          </w:tcPr>
          <w:p w14:paraId="7080138B" w14:textId="77777777" w:rsidR="00FD1802" w:rsidRPr="00435B09" w:rsidRDefault="00FD1802" w:rsidP="00163A28">
            <w:pPr>
              <w:contextualSpacing/>
            </w:pPr>
            <w:r w:rsidRPr="00435B09">
              <w:t>2.</w:t>
            </w:r>
          </w:p>
        </w:tc>
        <w:tc>
          <w:tcPr>
            <w:tcW w:w="2035" w:type="dxa"/>
          </w:tcPr>
          <w:p w14:paraId="7C7AA5BE" w14:textId="77777777" w:rsidR="00FD1802" w:rsidRPr="00435B09" w:rsidRDefault="00FD1802" w:rsidP="00163A28">
            <w:pPr>
              <w:contextualSpacing/>
            </w:pPr>
          </w:p>
        </w:tc>
        <w:tc>
          <w:tcPr>
            <w:tcW w:w="2637" w:type="dxa"/>
          </w:tcPr>
          <w:p w14:paraId="083559BF" w14:textId="77777777" w:rsidR="00FD1802" w:rsidRPr="00435B09" w:rsidRDefault="00FD1802" w:rsidP="00163A28">
            <w:pPr>
              <w:contextualSpacing/>
            </w:pPr>
          </w:p>
        </w:tc>
        <w:tc>
          <w:tcPr>
            <w:tcW w:w="3985" w:type="dxa"/>
          </w:tcPr>
          <w:p w14:paraId="01C0A146" w14:textId="77777777" w:rsidR="00FD1802" w:rsidRPr="00435B09" w:rsidRDefault="00FD1802" w:rsidP="00163A28">
            <w:pPr>
              <w:contextualSpacing/>
            </w:pPr>
          </w:p>
        </w:tc>
      </w:tr>
      <w:bookmarkEnd w:id="2"/>
    </w:tbl>
    <w:p w14:paraId="18B51C05" w14:textId="77777777" w:rsidR="00FD1802" w:rsidRPr="00435B09" w:rsidRDefault="00FD1802" w:rsidP="00FD1802">
      <w:pPr>
        <w:spacing w:line="240" w:lineRule="auto"/>
        <w:ind w:right="1909" w:firstLine="0"/>
        <w:jc w:val="left"/>
        <w:rPr>
          <w:rFonts w:ascii="Times New Roman" w:eastAsia="Times New Roman" w:hAnsi="Times New Roman" w:cs="Times New Roman"/>
          <w:b/>
          <w:bCs/>
          <w:color w:val="000000"/>
          <w:sz w:val="24"/>
          <w:szCs w:val="24"/>
          <w:lang w:eastAsia="en-US"/>
        </w:rPr>
      </w:pPr>
    </w:p>
    <w:p w14:paraId="7700B013" w14:textId="77777777" w:rsidR="00FD1802" w:rsidRPr="00435B09" w:rsidRDefault="00FD1802" w:rsidP="00FD1802">
      <w:pPr>
        <w:numPr>
          <w:ilvl w:val="0"/>
          <w:numId w:val="1"/>
        </w:numPr>
        <w:spacing w:line="278" w:lineRule="auto"/>
        <w:ind w:left="0" w:firstLine="360"/>
        <w:contextualSpacing/>
        <w:jc w:val="left"/>
        <w:rPr>
          <w:rFonts w:ascii="Times New Roman" w:eastAsia="Calibri" w:hAnsi="Times New Roman" w:cs="Times New Roman"/>
          <w:b/>
          <w:bCs/>
          <w:sz w:val="24"/>
          <w:szCs w:val="24"/>
          <w:lang w:eastAsia="en-US"/>
        </w:rPr>
      </w:pPr>
      <w:r w:rsidRPr="00435B09">
        <w:rPr>
          <w:rFonts w:ascii="Times New Roman" w:eastAsia="Calibri" w:hAnsi="Times New Roman" w:cs="Times New Roman"/>
          <w:b/>
          <w:bCs/>
          <w:sz w:val="24"/>
          <w:szCs w:val="24"/>
          <w:lang w:eastAsia="en-US"/>
        </w:rPr>
        <w:t xml:space="preserve">Šiuo pasiūlymu pažymime, kad sutinkame su visomis pirkimo sąlygomis, nustatytomis skelbime apie pirkimą ir pirkimo dokumentuose, bei jų paaiškinimuose, papildymuose. </w:t>
      </w:r>
    </w:p>
    <w:p w14:paraId="706FB4F2" w14:textId="77777777" w:rsidR="00FD1802" w:rsidRPr="00435B09" w:rsidRDefault="00FD1802" w:rsidP="00FD1802">
      <w:pPr>
        <w:spacing w:line="240" w:lineRule="auto"/>
        <w:ind w:firstLine="0"/>
        <w:rPr>
          <w:rFonts w:ascii="Times New Roman" w:eastAsia="Times New Roman" w:hAnsi="Times New Roman" w:cs="Times New Roman"/>
          <w:b/>
          <w:bCs/>
          <w:color w:val="000000"/>
          <w:sz w:val="22"/>
          <w:szCs w:val="22"/>
          <w:lang w:eastAsia="en-US"/>
        </w:rPr>
      </w:pPr>
    </w:p>
    <w:p w14:paraId="087DA56C" w14:textId="77777777" w:rsidR="00FD1802" w:rsidRPr="00435B09" w:rsidRDefault="00FD1802" w:rsidP="00FD1802">
      <w:pPr>
        <w:numPr>
          <w:ilvl w:val="0"/>
          <w:numId w:val="1"/>
        </w:numPr>
        <w:spacing w:line="278" w:lineRule="auto"/>
        <w:ind w:left="0" w:firstLine="360"/>
        <w:contextualSpacing/>
        <w:jc w:val="left"/>
        <w:rPr>
          <w:rFonts w:ascii="Calibri" w:eastAsia="Times New Roman" w:hAnsi="Calibri" w:cs="Times New Roman"/>
          <w:b/>
          <w:bCs/>
          <w:sz w:val="22"/>
          <w:szCs w:val="22"/>
          <w:lang w:eastAsia="en-US"/>
        </w:rPr>
      </w:pPr>
      <w:bookmarkStart w:id="4" w:name="_Hlk191647213"/>
      <w:r w:rsidRPr="00435B09">
        <w:rPr>
          <w:rFonts w:ascii="Times New Roman" w:eastAsia="Calibri" w:hAnsi="Times New Roman" w:cs="Times New Roman"/>
          <w:b/>
          <w:bCs/>
          <w:sz w:val="24"/>
          <w:szCs w:val="24"/>
          <w:lang w:eastAsia="en-US"/>
        </w:rPr>
        <w:t>Mes siūlome šias PREKES:</w:t>
      </w:r>
    </w:p>
    <w:p w14:paraId="573FDD4D" w14:textId="77777777" w:rsidR="00FD1802" w:rsidRPr="00435B09" w:rsidRDefault="00FD1802" w:rsidP="00FD1802">
      <w:pPr>
        <w:spacing w:line="240" w:lineRule="auto"/>
        <w:ind w:firstLine="0"/>
        <w:rPr>
          <w:rFonts w:ascii="Times New Roman" w:eastAsia="Calibri" w:hAnsi="Times New Roman" w:cs="Times New Roman"/>
          <w:b/>
          <w:bCs/>
          <w:sz w:val="24"/>
          <w:szCs w:val="20"/>
          <w:lang w:eastAsia="en-US"/>
        </w:rPr>
      </w:pPr>
      <w:r w:rsidRPr="00435B09">
        <w:rPr>
          <w:rFonts w:ascii="Times New Roman" w:eastAsia="Calibri" w:hAnsi="Times New Roman" w:cs="Times New Roman"/>
          <w:b/>
          <w:bCs/>
          <w:sz w:val="24"/>
          <w:szCs w:val="20"/>
          <w:lang w:eastAsia="en-US"/>
        </w:rPr>
        <w:t xml:space="preserve">  4 lentelė.</w:t>
      </w:r>
      <w:bookmarkEnd w:id="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7"/>
        <w:gridCol w:w="3142"/>
      </w:tblGrid>
      <w:tr w:rsidR="00FD1802" w:rsidRPr="00435B09" w14:paraId="3BCA0F84" w14:textId="77777777" w:rsidTr="00163A28">
        <w:tc>
          <w:tcPr>
            <w:tcW w:w="6497" w:type="dxa"/>
            <w:shd w:val="clear" w:color="auto" w:fill="E1EBF7"/>
          </w:tcPr>
          <w:p w14:paraId="4819AE3C" w14:textId="77777777" w:rsidR="00FD1802" w:rsidRPr="00435B09" w:rsidRDefault="00FD1802" w:rsidP="00163A28">
            <w:pPr>
              <w:spacing w:line="240" w:lineRule="auto"/>
              <w:ind w:right="-108" w:firstLine="0"/>
              <w:jc w:val="center"/>
              <w:rPr>
                <w:rFonts w:ascii="Times New Roman" w:eastAsia="Times New Roman" w:hAnsi="Times New Roman" w:cs="Times New Roman"/>
                <w:b/>
                <w:bCs/>
                <w:sz w:val="22"/>
                <w:szCs w:val="22"/>
                <w:lang w:eastAsia="en-US"/>
              </w:rPr>
            </w:pPr>
            <w:r w:rsidRPr="00435B09">
              <w:rPr>
                <w:rFonts w:ascii="Times New Roman" w:eastAsia="Times New Roman" w:hAnsi="Times New Roman" w:cs="Times New Roman"/>
                <w:b/>
                <w:bCs/>
                <w:sz w:val="22"/>
                <w:szCs w:val="22"/>
                <w:lang w:eastAsia="en-US"/>
              </w:rPr>
              <w:t>Reikalavimai prekėms</w:t>
            </w:r>
          </w:p>
        </w:tc>
        <w:tc>
          <w:tcPr>
            <w:tcW w:w="3142" w:type="dxa"/>
            <w:shd w:val="clear" w:color="auto" w:fill="E1EBF7"/>
          </w:tcPr>
          <w:p w14:paraId="1C3E16C8" w14:textId="77777777" w:rsidR="00FD1802" w:rsidRPr="00435B09" w:rsidRDefault="00FD1802" w:rsidP="00163A28">
            <w:pPr>
              <w:spacing w:line="240" w:lineRule="auto"/>
              <w:ind w:right="-108" w:firstLine="0"/>
              <w:jc w:val="center"/>
              <w:rPr>
                <w:rFonts w:ascii="Times New Roman" w:eastAsia="Times New Roman" w:hAnsi="Times New Roman" w:cs="Times New Roman"/>
                <w:b/>
                <w:bCs/>
                <w:sz w:val="22"/>
                <w:szCs w:val="22"/>
                <w:lang w:eastAsia="en-US"/>
              </w:rPr>
            </w:pPr>
            <w:r w:rsidRPr="00435B09">
              <w:rPr>
                <w:rFonts w:ascii="Times New Roman" w:eastAsia="Times New Roman" w:hAnsi="Times New Roman" w:cs="Times New Roman"/>
                <w:b/>
                <w:bCs/>
                <w:sz w:val="22"/>
                <w:szCs w:val="22"/>
                <w:lang w:eastAsia="en-US"/>
              </w:rPr>
              <w:t>Siūlomų prekių parametrai</w:t>
            </w:r>
          </w:p>
          <w:p w14:paraId="14FCA81D" w14:textId="77777777" w:rsidR="00FD1802" w:rsidRPr="00435B09" w:rsidRDefault="00FD1802" w:rsidP="00163A28">
            <w:pPr>
              <w:spacing w:line="240" w:lineRule="auto"/>
              <w:ind w:firstLine="0"/>
              <w:jc w:val="center"/>
              <w:rPr>
                <w:rFonts w:ascii="Times New Roman" w:eastAsia="Times New Roman" w:hAnsi="Times New Roman" w:cs="Times New Roman"/>
                <w:b/>
                <w:bCs/>
                <w:sz w:val="16"/>
                <w:szCs w:val="16"/>
                <w:lang w:eastAsia="en-US"/>
              </w:rPr>
            </w:pPr>
            <w:r w:rsidRPr="00435B09">
              <w:rPr>
                <w:rFonts w:ascii="Times New Roman" w:eastAsia="PMingLiU-ExtB" w:hAnsi="Times New Roman" w:cs="Times New Roman"/>
                <w:b/>
                <w:bCs/>
                <w:color w:val="FF0000"/>
                <w:sz w:val="16"/>
                <w:szCs w:val="16"/>
                <w:lang w:eastAsia="en-US"/>
              </w:rPr>
              <w:t xml:space="preserve">(Kur prašoma nurodyti konkretų parametrą - Tiekėjai turi pateikti el. nuorodas arba dokumentus bei nurodyti tikslų dokumento psl., kuriame pateikti reikalaujami parametrai). </w:t>
            </w:r>
          </w:p>
        </w:tc>
      </w:tr>
      <w:tr w:rsidR="00FD1802" w:rsidRPr="00435B09" w14:paraId="3D582B7E" w14:textId="77777777" w:rsidTr="00163A28">
        <w:tc>
          <w:tcPr>
            <w:tcW w:w="6497" w:type="dxa"/>
          </w:tcPr>
          <w:p w14:paraId="51C21085" w14:textId="77777777" w:rsidR="00FD1802" w:rsidRPr="00435B09" w:rsidRDefault="00FD1802" w:rsidP="00163A28">
            <w:pPr>
              <w:spacing w:line="240" w:lineRule="auto"/>
              <w:ind w:right="-108" w:firstLine="0"/>
              <w:jc w:val="center"/>
              <w:rPr>
                <w:rFonts w:ascii="Times New Roman" w:eastAsia="Times New Roman" w:hAnsi="Times New Roman" w:cs="Times New Roman"/>
                <w:b/>
                <w:bCs/>
                <w:i/>
                <w:sz w:val="22"/>
                <w:szCs w:val="22"/>
                <w:lang w:eastAsia="en-US"/>
              </w:rPr>
            </w:pPr>
            <w:r w:rsidRPr="00435B09">
              <w:rPr>
                <w:rFonts w:ascii="Times New Roman" w:eastAsia="Times New Roman" w:hAnsi="Times New Roman" w:cs="Times New Roman"/>
                <w:b/>
                <w:bCs/>
                <w:i/>
                <w:sz w:val="22"/>
                <w:szCs w:val="22"/>
                <w:lang w:eastAsia="en-US"/>
              </w:rPr>
              <w:t>1</w:t>
            </w:r>
          </w:p>
        </w:tc>
        <w:tc>
          <w:tcPr>
            <w:tcW w:w="3142" w:type="dxa"/>
          </w:tcPr>
          <w:p w14:paraId="1D00A8CB" w14:textId="77777777" w:rsidR="00FD1802" w:rsidRPr="00435B09" w:rsidRDefault="00FD1802" w:rsidP="00163A28">
            <w:pPr>
              <w:spacing w:line="240" w:lineRule="auto"/>
              <w:ind w:right="-108" w:firstLine="0"/>
              <w:jc w:val="center"/>
              <w:rPr>
                <w:rFonts w:ascii="Times New Roman" w:eastAsia="Times New Roman" w:hAnsi="Times New Roman" w:cs="Times New Roman"/>
                <w:b/>
                <w:bCs/>
                <w:i/>
                <w:sz w:val="22"/>
                <w:szCs w:val="22"/>
                <w:lang w:eastAsia="en-US"/>
              </w:rPr>
            </w:pPr>
            <w:r w:rsidRPr="00435B09">
              <w:rPr>
                <w:rFonts w:ascii="Times New Roman" w:eastAsia="Times New Roman" w:hAnsi="Times New Roman" w:cs="Times New Roman"/>
                <w:b/>
                <w:bCs/>
                <w:i/>
                <w:sz w:val="22"/>
                <w:szCs w:val="22"/>
                <w:lang w:eastAsia="en-US"/>
              </w:rPr>
              <w:t>2</w:t>
            </w:r>
          </w:p>
        </w:tc>
      </w:tr>
      <w:tr w:rsidR="00FE5347" w:rsidRPr="00435B09" w14:paraId="687B01A7" w14:textId="77777777" w:rsidTr="00A511C6">
        <w:tc>
          <w:tcPr>
            <w:tcW w:w="6497" w:type="dxa"/>
          </w:tcPr>
          <w:p w14:paraId="1F5E3A05" w14:textId="272E9F40" w:rsidR="00FE5347" w:rsidRPr="00207B3B" w:rsidRDefault="00207B3B" w:rsidP="00207B3B">
            <w:pPr>
              <w:spacing w:line="240" w:lineRule="auto"/>
              <w:ind w:right="-108" w:firstLine="0"/>
              <w:jc w:val="left"/>
              <w:rPr>
                <w:rFonts w:ascii="Times New Roman" w:eastAsia="Times New Roman" w:hAnsi="Times New Roman" w:cs="Times New Roman"/>
                <w:b/>
                <w:iCs/>
                <w:sz w:val="22"/>
                <w:szCs w:val="22"/>
                <w:lang w:eastAsia="en-US"/>
              </w:rPr>
            </w:pPr>
            <w:bookmarkStart w:id="5" w:name="_Hlk199507339"/>
            <w:r w:rsidRPr="00207B3B">
              <w:rPr>
                <w:rFonts w:ascii="Times New Roman" w:eastAsia="Times New Roman" w:hAnsi="Times New Roman" w:cs="Times New Roman"/>
                <w:b/>
                <w:iCs/>
                <w:sz w:val="22"/>
                <w:szCs w:val="22"/>
                <w:lang w:eastAsia="en-US"/>
              </w:rPr>
              <w:t>1.</w:t>
            </w:r>
            <w:r>
              <w:rPr>
                <w:rFonts w:ascii="Times New Roman" w:eastAsia="Times New Roman" w:hAnsi="Times New Roman" w:cs="Times New Roman"/>
                <w:b/>
                <w:iCs/>
                <w:sz w:val="22"/>
                <w:szCs w:val="22"/>
                <w:lang w:eastAsia="en-US"/>
              </w:rPr>
              <w:t xml:space="preserve"> </w:t>
            </w:r>
            <w:r w:rsidR="00FE5347" w:rsidRPr="00207B3B">
              <w:rPr>
                <w:rFonts w:ascii="Times New Roman" w:eastAsia="Times New Roman" w:hAnsi="Times New Roman" w:cs="Times New Roman"/>
                <w:b/>
                <w:iCs/>
                <w:sz w:val="22"/>
                <w:szCs w:val="22"/>
                <w:lang w:eastAsia="en-US"/>
              </w:rPr>
              <w:t>Stacionaraus kompiuterio  ir monitoriaus komplektas:</w:t>
            </w:r>
          </w:p>
        </w:tc>
        <w:tc>
          <w:tcPr>
            <w:tcW w:w="3142" w:type="dxa"/>
          </w:tcPr>
          <w:p w14:paraId="7CE496D2" w14:textId="5DD0675B" w:rsidR="00FE5347" w:rsidRPr="00FE5347" w:rsidRDefault="00FE5347" w:rsidP="00163A28">
            <w:pPr>
              <w:spacing w:line="240" w:lineRule="auto"/>
              <w:ind w:right="-108" w:firstLine="0"/>
              <w:jc w:val="center"/>
              <w:rPr>
                <w:rFonts w:ascii="Times New Roman" w:eastAsia="Times New Roman" w:hAnsi="Times New Roman" w:cs="Times New Roman"/>
                <w:iCs/>
                <w:sz w:val="22"/>
                <w:szCs w:val="22"/>
                <w:lang w:eastAsia="en-US"/>
              </w:rPr>
            </w:pPr>
          </w:p>
        </w:tc>
      </w:tr>
      <w:bookmarkEnd w:id="5"/>
      <w:tr w:rsidR="00FE5347" w:rsidRPr="00435B09" w14:paraId="66791816" w14:textId="77777777" w:rsidTr="00163A28">
        <w:tc>
          <w:tcPr>
            <w:tcW w:w="6497" w:type="dxa"/>
          </w:tcPr>
          <w:p w14:paraId="1D95F9EE" w14:textId="05351D14"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1.1. </w:t>
            </w:r>
            <w:r w:rsidR="00FE5347" w:rsidRPr="00FE5347">
              <w:rPr>
                <w:rFonts w:ascii="Times New Roman" w:eastAsia="Times New Roman" w:hAnsi="Times New Roman" w:cs="Times New Roman"/>
                <w:iCs/>
                <w:sz w:val="22"/>
                <w:szCs w:val="22"/>
                <w:lang w:eastAsia="en-US"/>
              </w:rPr>
              <w:t>Procesorius</w:t>
            </w:r>
            <w:r w:rsidR="00FE5347">
              <w:rPr>
                <w:rFonts w:ascii="Times New Roman" w:eastAsia="Times New Roman" w:hAnsi="Times New Roman" w:cs="Times New Roman"/>
                <w:iCs/>
                <w:sz w:val="22"/>
                <w:szCs w:val="22"/>
                <w:lang w:eastAsia="en-US"/>
              </w:rPr>
              <w:t xml:space="preserve">: </w:t>
            </w:r>
            <w:r w:rsidR="00FE5347" w:rsidRPr="00FE5347">
              <w:rPr>
                <w:rFonts w:ascii="Times New Roman" w:eastAsia="Times New Roman" w:hAnsi="Times New Roman" w:cs="Times New Roman"/>
                <w:iCs/>
                <w:sz w:val="22"/>
                <w:szCs w:val="22"/>
                <w:lang w:eastAsia="en-US"/>
              </w:rPr>
              <w:t xml:space="preserve">turi būti ne mažiau kaip 18000 taškų pagal </w:t>
            </w:r>
            <w:proofErr w:type="spellStart"/>
            <w:r w:rsidR="00FE5347" w:rsidRPr="00FE5347">
              <w:rPr>
                <w:rFonts w:ascii="Times New Roman" w:eastAsia="Times New Roman" w:hAnsi="Times New Roman" w:cs="Times New Roman"/>
                <w:i/>
                <w:iCs/>
                <w:sz w:val="22"/>
                <w:szCs w:val="22"/>
                <w:lang w:eastAsia="en-US"/>
              </w:rPr>
              <w:t>Pass</w:t>
            </w:r>
            <w:proofErr w:type="spellEnd"/>
            <w:r w:rsidR="00FE5347" w:rsidRPr="00FE5347">
              <w:rPr>
                <w:rFonts w:ascii="Times New Roman" w:eastAsia="Times New Roman" w:hAnsi="Times New Roman" w:cs="Times New Roman"/>
                <w:i/>
                <w:iCs/>
                <w:sz w:val="22"/>
                <w:szCs w:val="22"/>
                <w:lang w:eastAsia="en-US"/>
              </w:rPr>
              <w:t xml:space="preserve"> Mark – CPU Mark</w:t>
            </w:r>
            <w:r w:rsidR="00FE5347" w:rsidRPr="00FE5347">
              <w:rPr>
                <w:rFonts w:ascii="Times New Roman" w:eastAsia="Times New Roman" w:hAnsi="Times New Roman" w:cs="Times New Roman"/>
                <w:iCs/>
                <w:sz w:val="22"/>
                <w:szCs w:val="22"/>
                <w:lang w:eastAsia="en-US"/>
              </w:rPr>
              <w:t xml:space="preserve">  testų rezultatus. Rezultatai turi būti publikuojami  </w:t>
            </w:r>
            <w:hyperlink r:id="rId8" w:history="1">
              <w:r w:rsidR="00FE5347" w:rsidRPr="00FE5347">
                <w:rPr>
                  <w:rStyle w:val="Hyperlink"/>
                  <w:rFonts w:ascii="Times New Roman" w:eastAsia="Times New Roman" w:hAnsi="Times New Roman" w:cs="Times New Roman"/>
                  <w:i/>
                  <w:iCs/>
                  <w:sz w:val="22"/>
                  <w:szCs w:val="22"/>
                  <w:lang w:eastAsia="en-US"/>
                </w:rPr>
                <w:t>http://www.cpubenchmark.net/high_end_cpus.html.</w:t>
              </w:r>
            </w:hyperlink>
            <w:r w:rsidR="00FE5347" w:rsidRPr="00FE5347">
              <w:rPr>
                <w:rFonts w:ascii="Times New Roman" w:eastAsia="Times New Roman" w:hAnsi="Times New Roman" w:cs="Times New Roman"/>
                <w:iCs/>
                <w:sz w:val="22"/>
                <w:szCs w:val="22"/>
                <w:lang w:eastAsia="en-US"/>
              </w:rPr>
              <w:t xml:space="preserve"> Procesoriaus išleidimo į rinką data turi būti ne senesnė, nei 2 metai nuo pirkimo paskelbimo  dienos.</w:t>
            </w:r>
          </w:p>
        </w:tc>
        <w:tc>
          <w:tcPr>
            <w:tcW w:w="3142" w:type="dxa"/>
          </w:tcPr>
          <w:p w14:paraId="1DA1E273" w14:textId="5FBC56E9"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5617B1CB" w14:textId="77777777" w:rsidTr="00163A28">
        <w:tc>
          <w:tcPr>
            <w:tcW w:w="6497" w:type="dxa"/>
          </w:tcPr>
          <w:p w14:paraId="5B3F29CE" w14:textId="5BBBA173"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1.2. </w:t>
            </w:r>
            <w:r w:rsidR="00030485" w:rsidRPr="00030485">
              <w:rPr>
                <w:rFonts w:ascii="Times New Roman" w:eastAsia="Times New Roman" w:hAnsi="Times New Roman" w:cs="Times New Roman"/>
                <w:bCs/>
                <w:iCs/>
                <w:sz w:val="22"/>
                <w:szCs w:val="22"/>
                <w:lang w:eastAsia="en-US"/>
              </w:rPr>
              <w:t>Operatyvioji atmintis</w:t>
            </w:r>
            <w:r w:rsidR="00030485">
              <w:rPr>
                <w:rFonts w:ascii="Times New Roman" w:eastAsia="Times New Roman" w:hAnsi="Times New Roman" w:cs="Times New Roman"/>
                <w:bCs/>
                <w:iCs/>
                <w:sz w:val="22"/>
                <w:szCs w:val="22"/>
                <w:lang w:eastAsia="en-US"/>
              </w:rPr>
              <w:t xml:space="preserve">: </w:t>
            </w:r>
            <w:r w:rsidR="00030485" w:rsidRPr="00030485">
              <w:rPr>
                <w:rFonts w:ascii="Times New Roman" w:eastAsia="Times New Roman" w:hAnsi="Times New Roman" w:cs="Times New Roman"/>
                <w:bCs/>
                <w:iCs/>
                <w:sz w:val="22"/>
                <w:szCs w:val="22"/>
                <w:lang w:eastAsia="en-US"/>
              </w:rPr>
              <w:t>ne mažesnė kaip 32GB, 2 x 16 GB, DDR5 tipo arba naujesnė ir spartesnė.</w:t>
            </w:r>
          </w:p>
        </w:tc>
        <w:tc>
          <w:tcPr>
            <w:tcW w:w="3142" w:type="dxa"/>
          </w:tcPr>
          <w:p w14:paraId="2133AA44" w14:textId="22022200"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Pateikti nuorodą arba dokumentą </w:t>
            </w:r>
          </w:p>
        </w:tc>
      </w:tr>
      <w:tr w:rsidR="00FE5347" w:rsidRPr="00435B09" w14:paraId="14154A7B" w14:textId="77777777" w:rsidTr="00163A28">
        <w:tc>
          <w:tcPr>
            <w:tcW w:w="6497" w:type="dxa"/>
          </w:tcPr>
          <w:p w14:paraId="403F8482" w14:textId="55182681"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1.3. </w:t>
            </w:r>
            <w:r w:rsidR="00030485" w:rsidRPr="00030485">
              <w:rPr>
                <w:rFonts w:ascii="Times New Roman" w:eastAsia="Times New Roman" w:hAnsi="Times New Roman" w:cs="Times New Roman"/>
                <w:bCs/>
                <w:iCs/>
                <w:sz w:val="22"/>
                <w:szCs w:val="22"/>
                <w:lang w:eastAsia="en-US"/>
              </w:rPr>
              <w:t>Vidinis kietasis diskas</w:t>
            </w:r>
            <w:r w:rsidR="00030485">
              <w:rPr>
                <w:rFonts w:ascii="Times New Roman" w:eastAsia="Times New Roman" w:hAnsi="Times New Roman" w:cs="Times New Roman"/>
                <w:bCs/>
                <w:iCs/>
                <w:sz w:val="22"/>
                <w:szCs w:val="22"/>
                <w:lang w:eastAsia="en-US"/>
              </w:rPr>
              <w:t xml:space="preserve">: </w:t>
            </w:r>
            <w:r w:rsidR="00030485" w:rsidRPr="00030485">
              <w:rPr>
                <w:rFonts w:ascii="Times New Roman" w:eastAsia="Times New Roman" w:hAnsi="Times New Roman" w:cs="Times New Roman"/>
                <w:bCs/>
                <w:iCs/>
                <w:sz w:val="22"/>
                <w:szCs w:val="22"/>
                <w:lang w:eastAsia="en-US"/>
              </w:rPr>
              <w:t xml:space="preserve">ne mažiau kaip 1TB, </w:t>
            </w:r>
            <w:proofErr w:type="spellStart"/>
            <w:r w:rsidR="00030485" w:rsidRPr="00030485">
              <w:rPr>
                <w:rFonts w:ascii="Times New Roman" w:eastAsia="Times New Roman" w:hAnsi="Times New Roman" w:cs="Times New Roman"/>
                <w:bCs/>
                <w:iCs/>
                <w:sz w:val="22"/>
                <w:szCs w:val="22"/>
                <w:lang w:eastAsia="en-US"/>
              </w:rPr>
              <w:t>PCIe</w:t>
            </w:r>
            <w:proofErr w:type="spellEnd"/>
            <w:r w:rsidR="00030485" w:rsidRPr="00030485">
              <w:rPr>
                <w:rFonts w:ascii="Times New Roman" w:eastAsia="Times New Roman" w:hAnsi="Times New Roman" w:cs="Times New Roman"/>
                <w:bCs/>
                <w:iCs/>
                <w:sz w:val="22"/>
                <w:szCs w:val="22"/>
                <w:lang w:eastAsia="en-US"/>
              </w:rPr>
              <w:t xml:space="preserve"> </w:t>
            </w:r>
            <w:proofErr w:type="spellStart"/>
            <w:r w:rsidR="00030485" w:rsidRPr="00030485">
              <w:rPr>
                <w:rFonts w:ascii="Times New Roman" w:eastAsia="Times New Roman" w:hAnsi="Times New Roman" w:cs="Times New Roman"/>
                <w:bCs/>
                <w:iCs/>
                <w:sz w:val="22"/>
                <w:szCs w:val="22"/>
                <w:lang w:eastAsia="en-US"/>
              </w:rPr>
              <w:t>NVMe</w:t>
            </w:r>
            <w:proofErr w:type="spellEnd"/>
            <w:r w:rsidR="00030485" w:rsidRPr="00030485">
              <w:rPr>
                <w:rFonts w:ascii="Times New Roman" w:eastAsia="Times New Roman" w:hAnsi="Times New Roman" w:cs="Times New Roman"/>
                <w:bCs/>
                <w:iCs/>
                <w:sz w:val="22"/>
                <w:szCs w:val="22"/>
                <w:lang w:eastAsia="en-US"/>
              </w:rPr>
              <w:t xml:space="preserve">, </w:t>
            </w:r>
            <w:proofErr w:type="spellStart"/>
            <w:r w:rsidR="00030485" w:rsidRPr="00030485">
              <w:rPr>
                <w:rFonts w:ascii="Times New Roman" w:eastAsia="Times New Roman" w:hAnsi="Times New Roman" w:cs="Times New Roman"/>
                <w:bCs/>
                <w:iCs/>
                <w:sz w:val="22"/>
                <w:szCs w:val="22"/>
                <w:lang w:eastAsia="en-US"/>
              </w:rPr>
              <w:t>Gen</w:t>
            </w:r>
            <w:proofErr w:type="spellEnd"/>
            <w:r w:rsidR="00030485" w:rsidRPr="00030485">
              <w:rPr>
                <w:rFonts w:ascii="Times New Roman" w:eastAsia="Times New Roman" w:hAnsi="Times New Roman" w:cs="Times New Roman"/>
                <w:bCs/>
                <w:iCs/>
                <w:sz w:val="22"/>
                <w:szCs w:val="22"/>
                <w:lang w:eastAsia="en-US"/>
              </w:rPr>
              <w:t xml:space="preserve"> 4 SSD.</w:t>
            </w:r>
          </w:p>
        </w:tc>
        <w:tc>
          <w:tcPr>
            <w:tcW w:w="3142" w:type="dxa"/>
          </w:tcPr>
          <w:p w14:paraId="5FCB44A5" w14:textId="5808D9F2"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2FF90668" w14:textId="77777777" w:rsidTr="00163A28">
        <w:tc>
          <w:tcPr>
            <w:tcW w:w="6497" w:type="dxa"/>
          </w:tcPr>
          <w:p w14:paraId="75268508" w14:textId="559F9001"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1.4. </w:t>
            </w:r>
            <w:r w:rsidR="004012A9" w:rsidRPr="004012A9">
              <w:rPr>
                <w:rFonts w:ascii="Times New Roman" w:eastAsia="Times New Roman" w:hAnsi="Times New Roman" w:cs="Times New Roman"/>
                <w:bCs/>
                <w:iCs/>
                <w:sz w:val="22"/>
                <w:szCs w:val="22"/>
                <w:lang w:eastAsia="en-US"/>
              </w:rPr>
              <w:t>Korpusas</w:t>
            </w:r>
            <w:r w:rsidR="004012A9">
              <w:rPr>
                <w:rFonts w:ascii="Times New Roman" w:eastAsia="Times New Roman" w:hAnsi="Times New Roman" w:cs="Times New Roman"/>
                <w:bCs/>
                <w:iCs/>
                <w:sz w:val="22"/>
                <w:szCs w:val="22"/>
                <w:lang w:eastAsia="en-US"/>
              </w:rPr>
              <w:t xml:space="preserve">: </w:t>
            </w:r>
            <w:r w:rsidR="004012A9" w:rsidRPr="004012A9">
              <w:rPr>
                <w:rFonts w:ascii="Times New Roman" w:eastAsia="Times New Roman" w:hAnsi="Times New Roman" w:cs="Times New Roman"/>
                <w:bCs/>
                <w:iCs/>
                <w:sz w:val="22"/>
                <w:szCs w:val="22"/>
                <w:lang w:eastAsia="en-US"/>
              </w:rPr>
              <w:t>sisteminio bloko korpuso aukščio x pločio x ilgio/gylio išmatavimų centimetrais suma ne daugiau nei 40. Korpuso konstrukcija privalo užtikrinti korpuso plombavimo ir/ar užrakinimo galimybę. Suderinamumas su VESA 75x75 ir (arba) 100x100 laikikliu.</w:t>
            </w:r>
          </w:p>
        </w:tc>
        <w:tc>
          <w:tcPr>
            <w:tcW w:w="3142" w:type="dxa"/>
          </w:tcPr>
          <w:p w14:paraId="61CA7BB7" w14:textId="4A9400EC" w:rsidR="00FE5347" w:rsidRPr="00FE5347" w:rsidRDefault="00207B3B"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Nurodyti Taip/Ne</w:t>
            </w:r>
          </w:p>
        </w:tc>
      </w:tr>
      <w:tr w:rsidR="00FE5347" w:rsidRPr="00435B09" w14:paraId="728F9C2A" w14:textId="77777777" w:rsidTr="00163A28">
        <w:tc>
          <w:tcPr>
            <w:tcW w:w="6497" w:type="dxa"/>
          </w:tcPr>
          <w:p w14:paraId="655AF573" w14:textId="46F04FF2"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1.5. </w:t>
            </w:r>
            <w:r w:rsidR="004012A9" w:rsidRPr="004012A9">
              <w:rPr>
                <w:rFonts w:ascii="Times New Roman" w:eastAsia="Times New Roman" w:hAnsi="Times New Roman" w:cs="Times New Roman"/>
                <w:bCs/>
                <w:iCs/>
                <w:sz w:val="22"/>
                <w:szCs w:val="22"/>
                <w:lang w:eastAsia="en-US"/>
              </w:rPr>
              <w:t>Maitinimo šaltinis</w:t>
            </w:r>
            <w:r w:rsidR="004012A9">
              <w:rPr>
                <w:rFonts w:ascii="Times New Roman" w:eastAsia="Times New Roman" w:hAnsi="Times New Roman" w:cs="Times New Roman"/>
                <w:bCs/>
                <w:iCs/>
                <w:sz w:val="22"/>
                <w:szCs w:val="22"/>
                <w:lang w:eastAsia="en-US"/>
              </w:rPr>
              <w:t xml:space="preserve">: </w:t>
            </w:r>
            <w:r w:rsidR="004012A9" w:rsidRPr="004012A9">
              <w:rPr>
                <w:rFonts w:ascii="Times New Roman" w:eastAsia="Times New Roman" w:hAnsi="Times New Roman" w:cs="Times New Roman"/>
                <w:bCs/>
                <w:iCs/>
                <w:sz w:val="22"/>
                <w:szCs w:val="22"/>
                <w:lang w:eastAsia="en-US"/>
              </w:rPr>
              <w:t>skirtas maitinti iš 230V tinklo, paženklintas CE ženklu</w:t>
            </w:r>
            <w:r w:rsidR="004012A9">
              <w:rPr>
                <w:rFonts w:ascii="Times New Roman" w:eastAsia="Times New Roman" w:hAnsi="Times New Roman" w:cs="Times New Roman"/>
                <w:bCs/>
                <w:iCs/>
                <w:sz w:val="22"/>
                <w:szCs w:val="22"/>
                <w:lang w:eastAsia="en-US"/>
              </w:rPr>
              <w:t>.</w:t>
            </w:r>
          </w:p>
        </w:tc>
        <w:tc>
          <w:tcPr>
            <w:tcW w:w="3142" w:type="dxa"/>
          </w:tcPr>
          <w:p w14:paraId="6D871723" w14:textId="08BDF967"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03015E6F" w14:textId="77777777" w:rsidTr="00163A28">
        <w:tc>
          <w:tcPr>
            <w:tcW w:w="6497" w:type="dxa"/>
          </w:tcPr>
          <w:p w14:paraId="79919545" w14:textId="033CD82F" w:rsidR="00FE5347" w:rsidRPr="004012A9" w:rsidRDefault="00207B3B" w:rsidP="004012A9">
            <w:pPr>
              <w:spacing w:line="240" w:lineRule="auto"/>
              <w:ind w:right="-108" w:firstLine="0"/>
              <w:jc w:val="left"/>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 xml:space="preserve">1.6. </w:t>
            </w:r>
            <w:r w:rsidR="004012A9" w:rsidRPr="004012A9">
              <w:rPr>
                <w:rFonts w:ascii="Times New Roman" w:eastAsia="Times New Roman" w:hAnsi="Times New Roman" w:cs="Times New Roman"/>
                <w:bCs/>
                <w:iCs/>
                <w:sz w:val="22"/>
                <w:szCs w:val="22"/>
                <w:lang w:eastAsia="en-US"/>
              </w:rPr>
              <w:t>Tinklo adapteris</w:t>
            </w:r>
            <w:r w:rsidR="004012A9">
              <w:rPr>
                <w:rFonts w:ascii="Times New Roman" w:eastAsia="Times New Roman" w:hAnsi="Times New Roman" w:cs="Times New Roman"/>
                <w:bCs/>
                <w:iCs/>
                <w:sz w:val="22"/>
                <w:szCs w:val="22"/>
                <w:lang w:eastAsia="en-US"/>
              </w:rPr>
              <w:t xml:space="preserve">: </w:t>
            </w:r>
            <w:r w:rsidR="004012A9" w:rsidRPr="004012A9">
              <w:rPr>
                <w:rFonts w:ascii="Times New Roman" w:eastAsia="Times New Roman" w:hAnsi="Times New Roman" w:cs="Times New Roman"/>
                <w:bCs/>
                <w:iCs/>
                <w:sz w:val="22"/>
                <w:szCs w:val="22"/>
                <w:lang w:eastAsia="en-US"/>
              </w:rPr>
              <w:t>ne blogesnis kaip 10/100/1000Mbps, palaikantis PXE, WOL, VLAN;</w:t>
            </w:r>
            <w:r w:rsidR="004012A9">
              <w:rPr>
                <w:rFonts w:ascii="Times New Roman" w:eastAsia="Times New Roman" w:hAnsi="Times New Roman" w:cs="Times New Roman"/>
                <w:bCs/>
                <w:iCs/>
                <w:sz w:val="22"/>
                <w:szCs w:val="22"/>
                <w:lang w:eastAsia="en-US"/>
              </w:rPr>
              <w:t xml:space="preserve"> </w:t>
            </w:r>
            <w:r w:rsidR="004012A9" w:rsidRPr="004012A9">
              <w:rPr>
                <w:rFonts w:ascii="Times New Roman" w:eastAsia="Times New Roman" w:hAnsi="Times New Roman" w:cs="Times New Roman"/>
                <w:bCs/>
                <w:iCs/>
                <w:sz w:val="22"/>
                <w:szCs w:val="22"/>
                <w:lang w:eastAsia="en-US"/>
              </w:rPr>
              <w:t>belaidžiai įrenginiai negalimi.</w:t>
            </w:r>
          </w:p>
        </w:tc>
        <w:tc>
          <w:tcPr>
            <w:tcW w:w="3142" w:type="dxa"/>
          </w:tcPr>
          <w:p w14:paraId="611879B1" w14:textId="7344E0E0"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143C15CD" w14:textId="77777777" w:rsidTr="00163A28">
        <w:tc>
          <w:tcPr>
            <w:tcW w:w="6497" w:type="dxa"/>
          </w:tcPr>
          <w:p w14:paraId="062186A6" w14:textId="7B2D64C9" w:rsidR="002B0E94" w:rsidRPr="002B0E94" w:rsidRDefault="00207B3B" w:rsidP="002B0E94">
            <w:pPr>
              <w:spacing w:line="240" w:lineRule="auto"/>
              <w:ind w:right="-108" w:firstLine="0"/>
              <w:jc w:val="left"/>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 xml:space="preserve">1.7. </w:t>
            </w:r>
            <w:r w:rsidR="002B0E94" w:rsidRPr="002B0E94">
              <w:rPr>
                <w:rFonts w:ascii="Times New Roman" w:eastAsia="Times New Roman" w:hAnsi="Times New Roman" w:cs="Times New Roman"/>
                <w:bCs/>
                <w:iCs/>
                <w:sz w:val="22"/>
                <w:szCs w:val="22"/>
                <w:lang w:eastAsia="en-US"/>
              </w:rPr>
              <w:t>Integruoti prievadai</w:t>
            </w:r>
            <w:r w:rsidR="002B0E94">
              <w:rPr>
                <w:rFonts w:ascii="Times New Roman" w:eastAsia="Times New Roman" w:hAnsi="Times New Roman" w:cs="Times New Roman"/>
                <w:bCs/>
                <w:iCs/>
                <w:sz w:val="22"/>
                <w:szCs w:val="22"/>
                <w:lang w:eastAsia="en-US"/>
              </w:rPr>
              <w:t xml:space="preserve">: </w:t>
            </w:r>
            <w:r w:rsidR="002B0E94" w:rsidRPr="002B0E94">
              <w:rPr>
                <w:rFonts w:ascii="Times New Roman" w:eastAsia="Times New Roman" w:hAnsi="Times New Roman" w:cs="Times New Roman"/>
                <w:bCs/>
                <w:iCs/>
                <w:sz w:val="22"/>
                <w:szCs w:val="22"/>
                <w:lang w:eastAsia="en-US"/>
              </w:rPr>
              <w:t>ne mažiau kaip 4 vnt. USB 3.1 (arba geresnių). Bent 2 iš jų priekiniame korpuso skydelyje.</w:t>
            </w:r>
          </w:p>
          <w:p w14:paraId="4F374D05" w14:textId="77777777" w:rsidR="002B0E94" w:rsidRPr="002B0E94" w:rsidRDefault="002B0E94" w:rsidP="002B0E94">
            <w:pPr>
              <w:spacing w:line="240" w:lineRule="auto"/>
              <w:ind w:right="-108" w:firstLine="0"/>
              <w:jc w:val="left"/>
              <w:rPr>
                <w:rFonts w:ascii="Times New Roman" w:eastAsia="Times New Roman" w:hAnsi="Times New Roman" w:cs="Times New Roman"/>
                <w:bCs/>
                <w:iCs/>
                <w:sz w:val="22"/>
                <w:szCs w:val="22"/>
                <w:lang w:eastAsia="en-US"/>
              </w:rPr>
            </w:pPr>
            <w:r w:rsidRPr="002B0E94">
              <w:rPr>
                <w:rFonts w:ascii="Times New Roman" w:eastAsia="Times New Roman" w:hAnsi="Times New Roman" w:cs="Times New Roman"/>
                <w:bCs/>
                <w:iCs/>
                <w:sz w:val="22"/>
                <w:szCs w:val="22"/>
                <w:lang w:eastAsia="en-US"/>
              </w:rPr>
              <w:t>Ne mažiau kaip:</w:t>
            </w:r>
          </w:p>
          <w:p w14:paraId="179293EF" w14:textId="77777777" w:rsidR="002B0E94" w:rsidRPr="002B0E94" w:rsidRDefault="002B0E94" w:rsidP="002B0E94">
            <w:pPr>
              <w:spacing w:line="240" w:lineRule="auto"/>
              <w:ind w:right="-108" w:firstLine="0"/>
              <w:jc w:val="left"/>
              <w:rPr>
                <w:rFonts w:ascii="Times New Roman" w:eastAsia="Times New Roman" w:hAnsi="Times New Roman" w:cs="Times New Roman"/>
                <w:bCs/>
                <w:iCs/>
                <w:sz w:val="22"/>
                <w:szCs w:val="22"/>
                <w:lang w:eastAsia="en-US"/>
              </w:rPr>
            </w:pPr>
            <w:r w:rsidRPr="002B0E94">
              <w:rPr>
                <w:rFonts w:ascii="Times New Roman" w:eastAsia="Times New Roman" w:hAnsi="Times New Roman" w:cs="Times New Roman"/>
                <w:bCs/>
                <w:iCs/>
                <w:sz w:val="22"/>
                <w:szCs w:val="22"/>
                <w:lang w:eastAsia="en-US"/>
              </w:rPr>
              <w:t xml:space="preserve">1x ausinių lizdas ir 1x mikrofono lizdas arba 1x kombinuotas ausinių/mikrofono lizdas, </w:t>
            </w:r>
          </w:p>
          <w:p w14:paraId="6D41E681" w14:textId="77777777" w:rsidR="002B0E94" w:rsidRPr="002B0E94" w:rsidRDefault="002B0E94" w:rsidP="002B0E94">
            <w:pPr>
              <w:spacing w:line="240" w:lineRule="auto"/>
              <w:ind w:right="-108" w:firstLine="0"/>
              <w:jc w:val="left"/>
              <w:rPr>
                <w:rFonts w:ascii="Times New Roman" w:eastAsia="Times New Roman" w:hAnsi="Times New Roman" w:cs="Times New Roman"/>
                <w:bCs/>
                <w:iCs/>
                <w:sz w:val="22"/>
                <w:szCs w:val="22"/>
                <w:lang w:eastAsia="en-US"/>
              </w:rPr>
            </w:pPr>
            <w:proofErr w:type="spellStart"/>
            <w:r w:rsidRPr="002B0E94">
              <w:rPr>
                <w:rFonts w:ascii="Times New Roman" w:eastAsia="Times New Roman" w:hAnsi="Times New Roman" w:cs="Times New Roman"/>
                <w:bCs/>
                <w:iCs/>
                <w:sz w:val="22"/>
                <w:szCs w:val="22"/>
                <w:lang w:eastAsia="en-US"/>
              </w:rPr>
              <w:t>DisplayPort</w:t>
            </w:r>
            <w:proofErr w:type="spellEnd"/>
            <w:r w:rsidRPr="002B0E94">
              <w:rPr>
                <w:rFonts w:ascii="Times New Roman" w:eastAsia="Times New Roman" w:hAnsi="Times New Roman" w:cs="Times New Roman"/>
                <w:bCs/>
                <w:iCs/>
                <w:sz w:val="22"/>
                <w:szCs w:val="22"/>
                <w:lang w:eastAsia="en-US"/>
              </w:rPr>
              <w:t xml:space="preserve"> ir HDMI jungtys,</w:t>
            </w:r>
          </w:p>
          <w:p w14:paraId="2666EA18" w14:textId="1434C2ED" w:rsidR="00FE5347" w:rsidRPr="00FE5347" w:rsidRDefault="002B0E94" w:rsidP="002B0E94">
            <w:pPr>
              <w:spacing w:line="240" w:lineRule="auto"/>
              <w:ind w:right="-108" w:firstLine="0"/>
              <w:jc w:val="left"/>
              <w:rPr>
                <w:rFonts w:ascii="Times New Roman" w:eastAsia="Times New Roman" w:hAnsi="Times New Roman" w:cs="Times New Roman"/>
                <w:iCs/>
                <w:sz w:val="22"/>
                <w:szCs w:val="22"/>
                <w:lang w:eastAsia="en-US"/>
              </w:rPr>
            </w:pPr>
            <w:proofErr w:type="spellStart"/>
            <w:r w:rsidRPr="002B0E94">
              <w:rPr>
                <w:rFonts w:ascii="Times New Roman" w:eastAsia="Times New Roman" w:hAnsi="Times New Roman" w:cs="Times New Roman"/>
                <w:bCs/>
                <w:iCs/>
                <w:sz w:val="22"/>
                <w:szCs w:val="22"/>
                <w:lang w:eastAsia="en-US"/>
              </w:rPr>
              <w:lastRenderedPageBreak/>
              <w:t>Ethernet</w:t>
            </w:r>
            <w:proofErr w:type="spellEnd"/>
            <w:r w:rsidRPr="002B0E94">
              <w:rPr>
                <w:rFonts w:ascii="Times New Roman" w:eastAsia="Times New Roman" w:hAnsi="Times New Roman" w:cs="Times New Roman"/>
                <w:bCs/>
                <w:iCs/>
                <w:sz w:val="22"/>
                <w:szCs w:val="22"/>
                <w:lang w:eastAsia="en-US"/>
              </w:rPr>
              <w:t xml:space="preserve"> (RJ-45) lizdas.</w:t>
            </w:r>
          </w:p>
        </w:tc>
        <w:tc>
          <w:tcPr>
            <w:tcW w:w="3142" w:type="dxa"/>
          </w:tcPr>
          <w:p w14:paraId="552F577C" w14:textId="5D48A0BD"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lastRenderedPageBreak/>
              <w:t>Pateikti nuorodą arba dokumentą</w:t>
            </w:r>
          </w:p>
        </w:tc>
      </w:tr>
      <w:tr w:rsidR="00FE5347" w:rsidRPr="00435B09" w14:paraId="78939116" w14:textId="77777777" w:rsidTr="00163A28">
        <w:tc>
          <w:tcPr>
            <w:tcW w:w="6497" w:type="dxa"/>
          </w:tcPr>
          <w:p w14:paraId="515E16D9" w14:textId="79910B4B"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1.8. </w:t>
            </w:r>
            <w:r w:rsidR="002B0E94" w:rsidRPr="002B0E94">
              <w:rPr>
                <w:rFonts w:ascii="Times New Roman" w:eastAsia="Times New Roman" w:hAnsi="Times New Roman" w:cs="Times New Roman"/>
                <w:bCs/>
                <w:iCs/>
                <w:sz w:val="22"/>
                <w:szCs w:val="22"/>
                <w:lang w:eastAsia="en-US"/>
              </w:rPr>
              <w:t>Klaviatūra</w:t>
            </w:r>
            <w:r w:rsidR="002B0E94">
              <w:rPr>
                <w:rFonts w:ascii="Times New Roman" w:eastAsia="Times New Roman" w:hAnsi="Times New Roman" w:cs="Times New Roman"/>
                <w:bCs/>
                <w:iCs/>
                <w:sz w:val="22"/>
                <w:szCs w:val="22"/>
                <w:lang w:eastAsia="en-US"/>
              </w:rPr>
              <w:t xml:space="preserve">: </w:t>
            </w:r>
            <w:r w:rsidR="002B0E94" w:rsidRPr="002B0E94">
              <w:rPr>
                <w:rFonts w:ascii="Times New Roman" w:eastAsia="Times New Roman" w:hAnsi="Times New Roman" w:cs="Times New Roman"/>
                <w:bCs/>
                <w:iCs/>
                <w:sz w:val="22"/>
                <w:szCs w:val="22"/>
                <w:lang w:eastAsia="en-US"/>
              </w:rPr>
              <w:t xml:space="preserve">pilna lotyniškų raidžių ir atskirai skaičių klaviatūra su integruotu lustinių kortelių skaitytuvu bei lietuviškos abėcėlės ženklais (lietuviškos raidės užrašytos ne klijavimo būdu), jungiama per USB jungtį (paženklinta CE ženklu). Lustinių kortelių skaitytuvas privalo būti suderinamas su Lietuvos Respublikos valstybės tarnautojų lustiniais pažymėjimais, taip pat asmens tapatybės lustinėmis kortelėmis (atitiktis ISO 7816, kartu pateikiamos tvarkyklės privalo būti suderinamos su </w:t>
            </w:r>
            <w:proofErr w:type="spellStart"/>
            <w:r w:rsidR="002B0E94" w:rsidRPr="002B0E94">
              <w:rPr>
                <w:rFonts w:ascii="Times New Roman" w:eastAsia="Times New Roman" w:hAnsi="Times New Roman" w:cs="Times New Roman"/>
                <w:bCs/>
                <w:iCs/>
                <w:sz w:val="22"/>
                <w:szCs w:val="22"/>
                <w:lang w:eastAsia="en-US"/>
              </w:rPr>
              <w:t>CryptoTech</w:t>
            </w:r>
            <w:proofErr w:type="spellEnd"/>
            <w:r w:rsidR="002B0E94" w:rsidRPr="002B0E94">
              <w:rPr>
                <w:rFonts w:ascii="Times New Roman" w:eastAsia="Times New Roman" w:hAnsi="Times New Roman" w:cs="Times New Roman"/>
                <w:bCs/>
                <w:iCs/>
                <w:sz w:val="22"/>
                <w:szCs w:val="22"/>
                <w:lang w:eastAsia="en-US"/>
              </w:rPr>
              <w:t xml:space="preserve"> kortelės programinė įranga).</w:t>
            </w:r>
          </w:p>
        </w:tc>
        <w:tc>
          <w:tcPr>
            <w:tcW w:w="3142" w:type="dxa"/>
          </w:tcPr>
          <w:p w14:paraId="219F552E" w14:textId="2BFB36F8"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28E7FA64" w14:textId="77777777" w:rsidTr="00163A28">
        <w:tc>
          <w:tcPr>
            <w:tcW w:w="6497" w:type="dxa"/>
          </w:tcPr>
          <w:p w14:paraId="18FE58EB" w14:textId="2F1D8F20"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1.9. </w:t>
            </w:r>
            <w:r w:rsidR="002B0E94" w:rsidRPr="002B0E94">
              <w:rPr>
                <w:rFonts w:ascii="Times New Roman" w:eastAsia="Times New Roman" w:hAnsi="Times New Roman" w:cs="Times New Roman"/>
                <w:bCs/>
                <w:iCs/>
                <w:sz w:val="22"/>
                <w:szCs w:val="22"/>
                <w:lang w:eastAsia="en-US"/>
              </w:rPr>
              <w:t>Pelė</w:t>
            </w:r>
            <w:r w:rsidR="002B0E94">
              <w:rPr>
                <w:rFonts w:ascii="Times New Roman" w:eastAsia="Times New Roman" w:hAnsi="Times New Roman" w:cs="Times New Roman"/>
                <w:bCs/>
                <w:iCs/>
                <w:sz w:val="22"/>
                <w:szCs w:val="22"/>
                <w:lang w:eastAsia="en-US"/>
              </w:rPr>
              <w:t xml:space="preserve">: </w:t>
            </w:r>
            <w:r w:rsidR="002B0E94" w:rsidRPr="002B0E94">
              <w:rPr>
                <w:rFonts w:ascii="Times New Roman" w:eastAsia="Times New Roman" w:hAnsi="Times New Roman" w:cs="Times New Roman"/>
                <w:bCs/>
                <w:iCs/>
                <w:sz w:val="22"/>
                <w:szCs w:val="22"/>
                <w:lang w:eastAsia="en-US"/>
              </w:rPr>
              <w:t>deranti kompiuteriui laidinė lazerinė pelė su ratuku, paženklinta CE ženklu.</w:t>
            </w:r>
          </w:p>
        </w:tc>
        <w:tc>
          <w:tcPr>
            <w:tcW w:w="3142" w:type="dxa"/>
          </w:tcPr>
          <w:p w14:paraId="70A5EFA8" w14:textId="75098772"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6625D68D" w14:textId="77777777" w:rsidTr="00163A28">
        <w:tc>
          <w:tcPr>
            <w:tcW w:w="6497" w:type="dxa"/>
          </w:tcPr>
          <w:p w14:paraId="557533D2" w14:textId="68D2199F" w:rsidR="002B0E94" w:rsidRPr="002B0E94" w:rsidRDefault="00207B3B" w:rsidP="002B0E94">
            <w:pPr>
              <w:spacing w:line="240" w:lineRule="auto"/>
              <w:ind w:right="-108" w:firstLine="0"/>
              <w:jc w:val="left"/>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 xml:space="preserve">1.10. </w:t>
            </w:r>
            <w:r w:rsidR="002B0E94" w:rsidRPr="002B0E94">
              <w:rPr>
                <w:rFonts w:ascii="Times New Roman" w:eastAsia="Times New Roman" w:hAnsi="Times New Roman" w:cs="Times New Roman"/>
                <w:bCs/>
                <w:iCs/>
                <w:sz w:val="22"/>
                <w:szCs w:val="22"/>
                <w:lang w:eastAsia="en-US"/>
              </w:rPr>
              <w:t>Monitorius:</w:t>
            </w:r>
            <w:r w:rsidR="002B0E94" w:rsidRPr="002B0E94">
              <w:rPr>
                <w:rFonts w:ascii="Times New Roman" w:eastAsia="Times New Roman" w:hAnsi="Times New Roman" w:cs="Times New Roman"/>
                <w:sz w:val="22"/>
                <w:szCs w:val="22"/>
                <w:lang w:eastAsia="en-US"/>
              </w:rPr>
              <w:t xml:space="preserve"> </w:t>
            </w:r>
            <w:r w:rsidR="002B0E94" w:rsidRPr="002B0E94">
              <w:rPr>
                <w:rFonts w:ascii="Times New Roman" w:eastAsia="Times New Roman" w:hAnsi="Times New Roman" w:cs="Times New Roman"/>
                <w:bCs/>
                <w:iCs/>
                <w:sz w:val="22"/>
                <w:szCs w:val="22"/>
                <w:lang w:eastAsia="en-US"/>
              </w:rPr>
              <w:t xml:space="preserve">to paties gamintojo ir spalvos kaip kompiuteris monitorius, ne mažesnis nei 27" įstrižainės su matiniu paviršiumi (angl. </w:t>
            </w:r>
            <w:proofErr w:type="spellStart"/>
            <w:r w:rsidR="002B0E94" w:rsidRPr="002B0E94">
              <w:rPr>
                <w:rFonts w:ascii="Times New Roman" w:eastAsia="Times New Roman" w:hAnsi="Times New Roman" w:cs="Times New Roman"/>
                <w:bCs/>
                <w:i/>
                <w:iCs/>
                <w:sz w:val="22"/>
                <w:szCs w:val="22"/>
                <w:lang w:eastAsia="en-US"/>
              </w:rPr>
              <w:t>AntiGlare</w:t>
            </w:r>
            <w:proofErr w:type="spellEnd"/>
            <w:r w:rsidR="002B0E94" w:rsidRPr="002B0E94">
              <w:rPr>
                <w:rFonts w:ascii="Times New Roman" w:eastAsia="Times New Roman" w:hAnsi="Times New Roman" w:cs="Times New Roman"/>
                <w:bCs/>
                <w:iCs/>
                <w:sz w:val="22"/>
                <w:szCs w:val="22"/>
                <w:lang w:eastAsia="en-US"/>
              </w:rPr>
              <w:t xml:space="preserve">), paženklintas CE ženklu. Integruoti į korpusą ne mažiau 2MP kamera, mikrofonas,  </w:t>
            </w:r>
            <w:proofErr w:type="spellStart"/>
            <w:r w:rsidR="002B0E94" w:rsidRPr="002B0E94">
              <w:rPr>
                <w:rFonts w:ascii="Times New Roman" w:eastAsia="Times New Roman" w:hAnsi="Times New Roman" w:cs="Times New Roman"/>
                <w:bCs/>
                <w:iCs/>
                <w:sz w:val="22"/>
                <w:szCs w:val="22"/>
                <w:lang w:eastAsia="en-US"/>
              </w:rPr>
              <w:t>stereo</w:t>
            </w:r>
            <w:proofErr w:type="spellEnd"/>
            <w:r w:rsidR="002B0E94" w:rsidRPr="002B0E94">
              <w:rPr>
                <w:rFonts w:ascii="Times New Roman" w:eastAsia="Times New Roman" w:hAnsi="Times New Roman" w:cs="Times New Roman"/>
                <w:bCs/>
                <w:iCs/>
                <w:sz w:val="22"/>
                <w:szCs w:val="22"/>
                <w:lang w:eastAsia="en-US"/>
              </w:rPr>
              <w:t xml:space="preserve"> kolonėlės. </w:t>
            </w:r>
            <w:proofErr w:type="spellStart"/>
            <w:r w:rsidR="002B0E94" w:rsidRPr="002B0E94">
              <w:rPr>
                <w:rFonts w:ascii="Times New Roman" w:eastAsia="Times New Roman" w:hAnsi="Times New Roman" w:cs="Times New Roman"/>
                <w:bCs/>
                <w:iCs/>
                <w:sz w:val="22"/>
                <w:szCs w:val="22"/>
                <w:lang w:eastAsia="en-US"/>
              </w:rPr>
              <w:t>Low</w:t>
            </w:r>
            <w:proofErr w:type="spellEnd"/>
            <w:r w:rsidR="002B0E94" w:rsidRPr="002B0E94">
              <w:rPr>
                <w:rFonts w:ascii="Times New Roman" w:eastAsia="Times New Roman" w:hAnsi="Times New Roman" w:cs="Times New Roman"/>
                <w:bCs/>
                <w:iCs/>
                <w:sz w:val="22"/>
                <w:szCs w:val="22"/>
                <w:lang w:eastAsia="en-US"/>
              </w:rPr>
              <w:t xml:space="preserve"> </w:t>
            </w:r>
            <w:proofErr w:type="spellStart"/>
            <w:r w:rsidR="002B0E94" w:rsidRPr="002B0E94">
              <w:rPr>
                <w:rFonts w:ascii="Times New Roman" w:eastAsia="Times New Roman" w:hAnsi="Times New Roman" w:cs="Times New Roman"/>
                <w:bCs/>
                <w:iCs/>
                <w:sz w:val="22"/>
                <w:szCs w:val="22"/>
                <w:lang w:eastAsia="en-US"/>
              </w:rPr>
              <w:t>Blue</w:t>
            </w:r>
            <w:proofErr w:type="spellEnd"/>
            <w:r w:rsidR="002B0E94" w:rsidRPr="002B0E94">
              <w:rPr>
                <w:rFonts w:ascii="Times New Roman" w:eastAsia="Times New Roman" w:hAnsi="Times New Roman" w:cs="Times New Roman"/>
                <w:bCs/>
                <w:iCs/>
                <w:sz w:val="22"/>
                <w:szCs w:val="22"/>
                <w:lang w:eastAsia="en-US"/>
              </w:rPr>
              <w:t xml:space="preserve"> </w:t>
            </w:r>
            <w:proofErr w:type="spellStart"/>
            <w:r w:rsidR="002B0E94" w:rsidRPr="002B0E94">
              <w:rPr>
                <w:rFonts w:ascii="Times New Roman" w:eastAsia="Times New Roman" w:hAnsi="Times New Roman" w:cs="Times New Roman"/>
                <w:bCs/>
                <w:iCs/>
                <w:sz w:val="22"/>
                <w:szCs w:val="22"/>
                <w:lang w:eastAsia="en-US"/>
              </w:rPr>
              <w:t>Light</w:t>
            </w:r>
            <w:proofErr w:type="spellEnd"/>
            <w:r w:rsidR="002B0E94" w:rsidRPr="002B0E94">
              <w:rPr>
                <w:rFonts w:ascii="Times New Roman" w:eastAsia="Times New Roman" w:hAnsi="Times New Roman" w:cs="Times New Roman"/>
                <w:bCs/>
                <w:iCs/>
                <w:sz w:val="22"/>
                <w:szCs w:val="22"/>
                <w:lang w:eastAsia="en-US"/>
              </w:rPr>
              <w:t xml:space="preserve"> arba analogiškas sertifikatas.</w:t>
            </w:r>
          </w:p>
          <w:p w14:paraId="1A2F2810" w14:textId="0C51F130" w:rsidR="00FE5347" w:rsidRPr="00FE5347" w:rsidRDefault="002B0E94" w:rsidP="002B0E94">
            <w:pPr>
              <w:spacing w:line="240" w:lineRule="auto"/>
              <w:ind w:right="-108" w:firstLine="0"/>
              <w:jc w:val="left"/>
              <w:rPr>
                <w:rFonts w:ascii="Times New Roman" w:eastAsia="Times New Roman" w:hAnsi="Times New Roman" w:cs="Times New Roman"/>
                <w:iCs/>
                <w:sz w:val="22"/>
                <w:szCs w:val="22"/>
                <w:lang w:eastAsia="en-US"/>
              </w:rPr>
            </w:pPr>
            <w:r w:rsidRPr="002B0E94">
              <w:rPr>
                <w:rFonts w:ascii="Times New Roman" w:eastAsia="Times New Roman" w:hAnsi="Times New Roman" w:cs="Times New Roman"/>
                <w:bCs/>
                <w:iCs/>
                <w:sz w:val="22"/>
                <w:szCs w:val="22"/>
                <w:lang w:eastAsia="en-US"/>
              </w:rPr>
              <w:t xml:space="preserve">Raiška ne mažesnė kaip 2560 x 1440. Ne mažiau kaip 1 </w:t>
            </w:r>
            <w:proofErr w:type="spellStart"/>
            <w:r w:rsidRPr="002B0E94">
              <w:rPr>
                <w:rFonts w:ascii="Times New Roman" w:eastAsia="Times New Roman" w:hAnsi="Times New Roman" w:cs="Times New Roman"/>
                <w:bCs/>
                <w:iCs/>
                <w:sz w:val="22"/>
                <w:szCs w:val="22"/>
                <w:lang w:eastAsia="en-US"/>
              </w:rPr>
              <w:t>DisplayPort</w:t>
            </w:r>
            <w:proofErr w:type="spellEnd"/>
            <w:r w:rsidRPr="002B0E94">
              <w:rPr>
                <w:rFonts w:ascii="Times New Roman" w:eastAsia="Times New Roman" w:hAnsi="Times New Roman" w:cs="Times New Roman"/>
                <w:bCs/>
                <w:iCs/>
                <w:sz w:val="22"/>
                <w:szCs w:val="22"/>
                <w:lang w:eastAsia="en-US"/>
              </w:rPr>
              <w:t xml:space="preserve"> ir 1 HDMI jungtys. Ne mažiau, kaip 3 x USB 3.2. Ekrano aukščio reguliavimo funkcija (ne mažiau kaip 13 cm), ekrano pakreipimo funkcija, ekrano pasukimo vertikaliai funkcija. Vidinis elektros srovės maitinimo šaltinis. Turi būti komplektuojamas skaitmeniniais vaizdo signalo kabeliais sujungimui su siūlomu kompiuteriu.</w:t>
            </w:r>
          </w:p>
        </w:tc>
        <w:tc>
          <w:tcPr>
            <w:tcW w:w="3142" w:type="dxa"/>
          </w:tcPr>
          <w:p w14:paraId="1E20A9FB" w14:textId="5C708059"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1121D9A9" w14:textId="77777777" w:rsidTr="00163A28">
        <w:tc>
          <w:tcPr>
            <w:tcW w:w="6497" w:type="dxa"/>
          </w:tcPr>
          <w:p w14:paraId="5F849A99" w14:textId="4C62C049"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1.11. </w:t>
            </w:r>
            <w:r w:rsidR="002B0E94" w:rsidRPr="002B0E94">
              <w:rPr>
                <w:rFonts w:ascii="Times New Roman" w:eastAsia="Times New Roman" w:hAnsi="Times New Roman" w:cs="Times New Roman"/>
                <w:bCs/>
                <w:iCs/>
                <w:sz w:val="22"/>
                <w:szCs w:val="22"/>
                <w:lang w:eastAsia="en-US"/>
              </w:rPr>
              <w:t>Apsaugos galimybės</w:t>
            </w:r>
            <w:r w:rsidR="002B0E94">
              <w:rPr>
                <w:rFonts w:ascii="Times New Roman" w:eastAsia="Times New Roman" w:hAnsi="Times New Roman" w:cs="Times New Roman"/>
                <w:bCs/>
                <w:iCs/>
                <w:sz w:val="22"/>
                <w:szCs w:val="22"/>
                <w:lang w:eastAsia="en-US"/>
              </w:rPr>
              <w:t xml:space="preserve">: </w:t>
            </w:r>
            <w:r w:rsidR="002B0E94" w:rsidRPr="002B0E94">
              <w:rPr>
                <w:rFonts w:ascii="Times New Roman" w:eastAsia="Times New Roman" w:hAnsi="Times New Roman" w:cs="Times New Roman"/>
                <w:bCs/>
                <w:iCs/>
                <w:sz w:val="22"/>
                <w:szCs w:val="22"/>
                <w:lang w:eastAsia="en-US"/>
              </w:rPr>
              <w:t xml:space="preserve">atminties keitimo perspėjimas (angl. </w:t>
            </w:r>
            <w:proofErr w:type="spellStart"/>
            <w:r w:rsidR="002B0E94" w:rsidRPr="002B0E94">
              <w:rPr>
                <w:rFonts w:ascii="Times New Roman" w:eastAsia="Times New Roman" w:hAnsi="Times New Roman" w:cs="Times New Roman"/>
                <w:bCs/>
                <w:i/>
                <w:iCs/>
                <w:sz w:val="22"/>
                <w:szCs w:val="22"/>
                <w:lang w:eastAsia="en-US"/>
              </w:rPr>
              <w:t>Memory</w:t>
            </w:r>
            <w:proofErr w:type="spellEnd"/>
            <w:r w:rsidR="002B0E94" w:rsidRPr="002B0E94">
              <w:rPr>
                <w:rFonts w:ascii="Times New Roman" w:eastAsia="Times New Roman" w:hAnsi="Times New Roman" w:cs="Times New Roman"/>
                <w:bCs/>
                <w:i/>
                <w:iCs/>
                <w:sz w:val="22"/>
                <w:szCs w:val="22"/>
                <w:lang w:eastAsia="en-US"/>
              </w:rPr>
              <w:t xml:space="preserve"> </w:t>
            </w:r>
            <w:proofErr w:type="spellStart"/>
            <w:r w:rsidR="002B0E94" w:rsidRPr="002B0E94">
              <w:rPr>
                <w:rFonts w:ascii="Times New Roman" w:eastAsia="Times New Roman" w:hAnsi="Times New Roman" w:cs="Times New Roman"/>
                <w:bCs/>
                <w:i/>
                <w:iCs/>
                <w:sz w:val="22"/>
                <w:szCs w:val="22"/>
                <w:lang w:eastAsia="en-US"/>
              </w:rPr>
              <w:t>Change</w:t>
            </w:r>
            <w:proofErr w:type="spellEnd"/>
            <w:r w:rsidR="002B0E94" w:rsidRPr="002B0E94">
              <w:rPr>
                <w:rFonts w:ascii="Times New Roman" w:eastAsia="Times New Roman" w:hAnsi="Times New Roman" w:cs="Times New Roman"/>
                <w:bCs/>
                <w:i/>
                <w:iCs/>
                <w:sz w:val="22"/>
                <w:szCs w:val="22"/>
                <w:lang w:eastAsia="en-US"/>
              </w:rPr>
              <w:t xml:space="preserve"> </w:t>
            </w:r>
            <w:proofErr w:type="spellStart"/>
            <w:r w:rsidR="002B0E94" w:rsidRPr="002B0E94">
              <w:rPr>
                <w:rFonts w:ascii="Times New Roman" w:eastAsia="Times New Roman" w:hAnsi="Times New Roman" w:cs="Times New Roman"/>
                <w:bCs/>
                <w:i/>
                <w:iCs/>
                <w:sz w:val="22"/>
                <w:szCs w:val="22"/>
                <w:lang w:eastAsia="en-US"/>
              </w:rPr>
              <w:t>Alert</w:t>
            </w:r>
            <w:proofErr w:type="spellEnd"/>
            <w:r w:rsidR="002B0E94" w:rsidRPr="002B0E94">
              <w:rPr>
                <w:rFonts w:ascii="Times New Roman" w:eastAsia="Times New Roman" w:hAnsi="Times New Roman" w:cs="Times New Roman"/>
                <w:bCs/>
                <w:iCs/>
                <w:sz w:val="22"/>
                <w:szCs w:val="22"/>
                <w:lang w:eastAsia="en-US"/>
              </w:rPr>
              <w:t xml:space="preserve">). Įjungimo slaptažodis, sąrankos slaptažodis, serijinio, paralelinio ir USB prievadų kontrolė. TPM 2.0 arba naujesnė duomenų apsaugos mikroschema. Į kompiuterio BIOS turi būti įrašytas gaminio </w:t>
            </w:r>
            <w:proofErr w:type="spellStart"/>
            <w:r w:rsidR="002B0E94" w:rsidRPr="002B0E94">
              <w:rPr>
                <w:rFonts w:ascii="Times New Roman" w:eastAsia="Times New Roman" w:hAnsi="Times New Roman" w:cs="Times New Roman"/>
                <w:bCs/>
                <w:iCs/>
                <w:sz w:val="22"/>
                <w:szCs w:val="22"/>
                <w:lang w:eastAsia="en-US"/>
              </w:rPr>
              <w:t>serijinos</w:t>
            </w:r>
            <w:proofErr w:type="spellEnd"/>
            <w:r w:rsidR="002B0E94" w:rsidRPr="002B0E94">
              <w:rPr>
                <w:rFonts w:ascii="Times New Roman" w:eastAsia="Times New Roman" w:hAnsi="Times New Roman" w:cs="Times New Roman"/>
                <w:bCs/>
                <w:iCs/>
                <w:sz w:val="22"/>
                <w:szCs w:val="22"/>
                <w:lang w:eastAsia="en-US"/>
              </w:rPr>
              <w:t xml:space="preserve"> numeris ar ID, kurį programinėmis priemonėmis galima nuskaityti nuotoliniu būdu ir sutikrinti gamintojo puslapyje.</w:t>
            </w:r>
          </w:p>
        </w:tc>
        <w:tc>
          <w:tcPr>
            <w:tcW w:w="3142" w:type="dxa"/>
          </w:tcPr>
          <w:p w14:paraId="7D2BB73F" w14:textId="5E9D6F80"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40F42D5A" w14:textId="77777777" w:rsidTr="00163A28">
        <w:tc>
          <w:tcPr>
            <w:tcW w:w="6497" w:type="dxa"/>
          </w:tcPr>
          <w:p w14:paraId="12F13399" w14:textId="71D3C721"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1.12. </w:t>
            </w:r>
            <w:r w:rsidR="00943454" w:rsidRPr="00943454">
              <w:rPr>
                <w:rFonts w:ascii="Times New Roman" w:eastAsia="Times New Roman" w:hAnsi="Times New Roman" w:cs="Times New Roman"/>
                <w:bCs/>
                <w:iCs/>
                <w:sz w:val="22"/>
                <w:szCs w:val="22"/>
                <w:lang w:eastAsia="en-US"/>
              </w:rPr>
              <w:t>Operacinė sistema:</w:t>
            </w:r>
            <w:r w:rsidR="00943454">
              <w:rPr>
                <w:rFonts w:ascii="Times New Roman" w:eastAsia="Times New Roman" w:hAnsi="Times New Roman" w:cs="Times New Roman"/>
                <w:bCs/>
                <w:iCs/>
                <w:sz w:val="22"/>
                <w:szCs w:val="22"/>
                <w:lang w:eastAsia="en-US"/>
              </w:rPr>
              <w:t xml:space="preserve"> </w:t>
            </w:r>
            <w:r w:rsidR="00943454" w:rsidRPr="00943454">
              <w:rPr>
                <w:rFonts w:ascii="Times New Roman" w:eastAsia="Times New Roman" w:hAnsi="Times New Roman" w:cs="Times New Roman"/>
                <w:bCs/>
                <w:i/>
                <w:iCs/>
                <w:sz w:val="22"/>
                <w:szCs w:val="22"/>
                <w:lang w:eastAsia="en-US"/>
              </w:rPr>
              <w:t>Microsoft Windows 11 Professional</w:t>
            </w:r>
            <w:r w:rsidR="00943454" w:rsidRPr="00943454">
              <w:rPr>
                <w:rFonts w:ascii="Times New Roman" w:eastAsia="Times New Roman" w:hAnsi="Times New Roman" w:cs="Times New Roman"/>
                <w:bCs/>
                <w:iCs/>
                <w:sz w:val="22"/>
                <w:szCs w:val="22"/>
                <w:lang w:eastAsia="en-US"/>
              </w:rPr>
              <w:t xml:space="preserve"> 64 bitų arba lygiavertė. Kompiuteris turi būti sertifikuotas darbui su </w:t>
            </w:r>
            <w:r w:rsidR="00943454" w:rsidRPr="00943454">
              <w:rPr>
                <w:rFonts w:ascii="Times New Roman" w:eastAsia="Times New Roman" w:hAnsi="Times New Roman" w:cs="Times New Roman"/>
                <w:bCs/>
                <w:i/>
                <w:iCs/>
                <w:sz w:val="22"/>
                <w:szCs w:val="22"/>
                <w:lang w:eastAsia="en-US"/>
              </w:rPr>
              <w:t>Microsoft Windows 10 Professional</w:t>
            </w:r>
            <w:r w:rsidR="00943454" w:rsidRPr="00943454">
              <w:rPr>
                <w:rFonts w:ascii="Times New Roman" w:eastAsia="Times New Roman" w:hAnsi="Times New Roman" w:cs="Times New Roman"/>
                <w:bCs/>
                <w:iCs/>
                <w:sz w:val="22"/>
                <w:szCs w:val="22"/>
                <w:lang w:eastAsia="en-US"/>
              </w:rPr>
              <w:t xml:space="preserve"> 64 bitų ir </w:t>
            </w:r>
            <w:r w:rsidR="00943454" w:rsidRPr="00943454">
              <w:rPr>
                <w:rFonts w:ascii="Times New Roman" w:eastAsia="Times New Roman" w:hAnsi="Times New Roman" w:cs="Times New Roman"/>
                <w:bCs/>
                <w:i/>
                <w:iCs/>
                <w:sz w:val="22"/>
                <w:szCs w:val="22"/>
                <w:lang w:eastAsia="en-US"/>
              </w:rPr>
              <w:t>Microsoft Windows 11 Professional</w:t>
            </w:r>
            <w:r w:rsidR="00943454" w:rsidRPr="00943454">
              <w:rPr>
                <w:rFonts w:ascii="Times New Roman" w:eastAsia="Times New Roman" w:hAnsi="Times New Roman" w:cs="Times New Roman"/>
                <w:bCs/>
                <w:iCs/>
                <w:sz w:val="22"/>
                <w:szCs w:val="22"/>
                <w:lang w:eastAsia="en-US"/>
              </w:rPr>
              <w:t xml:space="preserve"> 64 bitų operacinėmis sistemomis. Informacija apie sertifikavimą turi būti pateikta oficialiose programinės įrangos gamintojo interneto svetainėse (būtina nurodyti tikslią nuorodą) arba įrodoma pateikiant Microsoft išduotų sertifikatų kopijas.</w:t>
            </w:r>
          </w:p>
        </w:tc>
        <w:tc>
          <w:tcPr>
            <w:tcW w:w="3142" w:type="dxa"/>
          </w:tcPr>
          <w:p w14:paraId="4A552EE0" w14:textId="69D9EDBC"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30CFE524" w14:textId="77777777" w:rsidTr="00163A28">
        <w:tc>
          <w:tcPr>
            <w:tcW w:w="6497" w:type="dxa"/>
          </w:tcPr>
          <w:p w14:paraId="7D77FF2B" w14:textId="0A0977ED"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1.13. </w:t>
            </w:r>
            <w:r w:rsidR="00746604" w:rsidRPr="00746604">
              <w:rPr>
                <w:rFonts w:ascii="Times New Roman" w:eastAsia="Times New Roman" w:hAnsi="Times New Roman" w:cs="Times New Roman"/>
                <w:bCs/>
                <w:iCs/>
                <w:sz w:val="22"/>
                <w:szCs w:val="22"/>
                <w:lang w:eastAsia="en-US"/>
              </w:rPr>
              <w:t>Tvarkyklės:</w:t>
            </w:r>
            <w:r w:rsidR="00746604">
              <w:rPr>
                <w:rFonts w:ascii="Times New Roman" w:eastAsia="Times New Roman" w:hAnsi="Times New Roman" w:cs="Times New Roman"/>
                <w:bCs/>
                <w:iCs/>
                <w:sz w:val="22"/>
                <w:szCs w:val="22"/>
                <w:lang w:eastAsia="en-US"/>
              </w:rPr>
              <w:t xml:space="preserve"> </w:t>
            </w:r>
            <w:r w:rsidR="00746604" w:rsidRPr="00746604">
              <w:rPr>
                <w:rFonts w:ascii="Times New Roman" w:eastAsia="Times New Roman" w:hAnsi="Times New Roman" w:cs="Times New Roman"/>
                <w:bCs/>
                <w:iCs/>
                <w:sz w:val="22"/>
                <w:szCs w:val="22"/>
                <w:lang w:eastAsia="en-US"/>
              </w:rPr>
              <w:t xml:space="preserve">Kompiuteris pateikiamas su įrangos tvarkyklėmis kaupiklyje arba atstatymo </w:t>
            </w:r>
            <w:proofErr w:type="spellStart"/>
            <w:r w:rsidR="00746604" w:rsidRPr="00746604">
              <w:rPr>
                <w:rFonts w:ascii="Times New Roman" w:eastAsia="Times New Roman" w:hAnsi="Times New Roman" w:cs="Times New Roman"/>
                <w:bCs/>
                <w:iCs/>
                <w:sz w:val="22"/>
                <w:szCs w:val="22"/>
                <w:lang w:eastAsia="en-US"/>
              </w:rPr>
              <w:t>particijoje</w:t>
            </w:r>
            <w:proofErr w:type="spellEnd"/>
            <w:r w:rsidR="00746604" w:rsidRPr="00746604">
              <w:rPr>
                <w:rFonts w:ascii="Times New Roman" w:eastAsia="Times New Roman" w:hAnsi="Times New Roman" w:cs="Times New Roman"/>
                <w:bCs/>
                <w:iCs/>
                <w:sz w:val="22"/>
                <w:szCs w:val="22"/>
                <w:lang w:eastAsia="en-US"/>
              </w:rPr>
              <w:t>, arba su nuorodomis šių tvarkyklių parsisiuntimui iš gamintojo puslapio internete: turi būti gamintojo interneto svetainės (ar lygiaverčiu principu paremta) vieta su galimybe atnaujinti siūlomo modelio BIOS, įrenginių tvarkykles ir programinę įrangą (būtina pateikti nuorodą į gamintojo internetinę prieigą).</w:t>
            </w:r>
          </w:p>
        </w:tc>
        <w:tc>
          <w:tcPr>
            <w:tcW w:w="3142" w:type="dxa"/>
          </w:tcPr>
          <w:p w14:paraId="7F851DA9" w14:textId="672FE280"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5B4FB288" w14:textId="77777777" w:rsidTr="00163A28">
        <w:tc>
          <w:tcPr>
            <w:tcW w:w="6497" w:type="dxa"/>
          </w:tcPr>
          <w:p w14:paraId="6D19F23F" w14:textId="57382BFA" w:rsidR="00310DB4" w:rsidRPr="00310DB4" w:rsidRDefault="00207B3B" w:rsidP="00310DB4">
            <w:pPr>
              <w:spacing w:line="240" w:lineRule="auto"/>
              <w:ind w:right="-108" w:firstLine="0"/>
              <w:jc w:val="left"/>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 xml:space="preserve">1.14. </w:t>
            </w:r>
            <w:r w:rsidR="00310DB4" w:rsidRPr="00310DB4">
              <w:rPr>
                <w:rFonts w:ascii="Times New Roman" w:eastAsia="Times New Roman" w:hAnsi="Times New Roman" w:cs="Times New Roman"/>
                <w:bCs/>
                <w:iCs/>
                <w:sz w:val="22"/>
                <w:szCs w:val="22"/>
                <w:lang w:eastAsia="en-US"/>
              </w:rPr>
              <w:t>Komplektacija:</w:t>
            </w:r>
            <w:r w:rsidR="00310DB4">
              <w:rPr>
                <w:rFonts w:ascii="Times New Roman" w:eastAsia="Times New Roman" w:hAnsi="Times New Roman" w:cs="Times New Roman"/>
                <w:bCs/>
                <w:iCs/>
                <w:sz w:val="22"/>
                <w:szCs w:val="22"/>
                <w:lang w:eastAsia="en-US"/>
              </w:rPr>
              <w:t xml:space="preserve"> </w:t>
            </w:r>
            <w:r w:rsidR="00310DB4" w:rsidRPr="00310DB4">
              <w:rPr>
                <w:rFonts w:ascii="Times New Roman" w:eastAsia="Times New Roman" w:hAnsi="Times New Roman" w:cs="Times New Roman"/>
                <w:bCs/>
                <w:iCs/>
                <w:sz w:val="22"/>
                <w:szCs w:val="22"/>
                <w:lang w:eastAsia="en-US"/>
              </w:rPr>
              <w:t>kompiuterio sisteminis blokas – 1x;</w:t>
            </w:r>
          </w:p>
          <w:p w14:paraId="176F39AC" w14:textId="77777777" w:rsidR="00310DB4" w:rsidRPr="00310DB4" w:rsidRDefault="00310DB4" w:rsidP="00310DB4">
            <w:pPr>
              <w:spacing w:line="240" w:lineRule="auto"/>
              <w:ind w:right="-108" w:firstLine="0"/>
              <w:jc w:val="left"/>
              <w:rPr>
                <w:rFonts w:ascii="Times New Roman" w:eastAsia="Times New Roman" w:hAnsi="Times New Roman" w:cs="Times New Roman"/>
                <w:bCs/>
                <w:iCs/>
                <w:sz w:val="22"/>
                <w:szCs w:val="22"/>
                <w:lang w:eastAsia="en-US"/>
              </w:rPr>
            </w:pPr>
            <w:r w:rsidRPr="00310DB4">
              <w:rPr>
                <w:rFonts w:ascii="Times New Roman" w:eastAsia="Times New Roman" w:hAnsi="Times New Roman" w:cs="Times New Roman"/>
                <w:bCs/>
                <w:iCs/>
                <w:sz w:val="22"/>
                <w:szCs w:val="22"/>
                <w:lang w:eastAsia="en-US"/>
              </w:rPr>
              <w:t>monitorius – 1x;</w:t>
            </w:r>
          </w:p>
          <w:p w14:paraId="21044CC9" w14:textId="77777777" w:rsidR="00310DB4" w:rsidRPr="00310DB4" w:rsidRDefault="00310DB4" w:rsidP="00310DB4">
            <w:pPr>
              <w:spacing w:line="240" w:lineRule="auto"/>
              <w:ind w:right="-108" w:firstLine="0"/>
              <w:jc w:val="left"/>
              <w:rPr>
                <w:rFonts w:ascii="Times New Roman" w:eastAsia="Times New Roman" w:hAnsi="Times New Roman" w:cs="Times New Roman"/>
                <w:bCs/>
                <w:iCs/>
                <w:sz w:val="22"/>
                <w:szCs w:val="22"/>
                <w:lang w:eastAsia="en-US"/>
              </w:rPr>
            </w:pPr>
            <w:r w:rsidRPr="00310DB4">
              <w:rPr>
                <w:rFonts w:ascii="Times New Roman" w:eastAsia="Times New Roman" w:hAnsi="Times New Roman" w:cs="Times New Roman"/>
                <w:bCs/>
                <w:iCs/>
                <w:sz w:val="22"/>
                <w:szCs w:val="22"/>
                <w:lang w:eastAsia="en-US"/>
              </w:rPr>
              <w:t>pelė – 1x;</w:t>
            </w:r>
          </w:p>
          <w:p w14:paraId="3D027191" w14:textId="77777777" w:rsidR="00310DB4" w:rsidRPr="00310DB4" w:rsidRDefault="00310DB4" w:rsidP="00310DB4">
            <w:pPr>
              <w:spacing w:line="240" w:lineRule="auto"/>
              <w:ind w:right="-108" w:firstLine="0"/>
              <w:jc w:val="left"/>
              <w:rPr>
                <w:rFonts w:ascii="Times New Roman" w:eastAsia="Times New Roman" w:hAnsi="Times New Roman" w:cs="Times New Roman"/>
                <w:bCs/>
                <w:iCs/>
                <w:sz w:val="22"/>
                <w:szCs w:val="22"/>
                <w:lang w:eastAsia="en-US"/>
              </w:rPr>
            </w:pPr>
            <w:r w:rsidRPr="00310DB4">
              <w:rPr>
                <w:rFonts w:ascii="Times New Roman" w:eastAsia="Times New Roman" w:hAnsi="Times New Roman" w:cs="Times New Roman"/>
                <w:bCs/>
                <w:iCs/>
                <w:sz w:val="22"/>
                <w:szCs w:val="22"/>
                <w:lang w:eastAsia="en-US"/>
              </w:rPr>
              <w:t>klaviatūra – 1x;</w:t>
            </w:r>
          </w:p>
          <w:p w14:paraId="21CBAA82" w14:textId="77777777" w:rsidR="00310DB4" w:rsidRPr="00310DB4" w:rsidRDefault="00310DB4" w:rsidP="00310DB4">
            <w:pPr>
              <w:spacing w:line="240" w:lineRule="auto"/>
              <w:ind w:right="-108" w:firstLine="0"/>
              <w:jc w:val="left"/>
              <w:rPr>
                <w:rFonts w:ascii="Times New Roman" w:eastAsia="Times New Roman" w:hAnsi="Times New Roman" w:cs="Times New Roman"/>
                <w:bCs/>
                <w:iCs/>
                <w:sz w:val="22"/>
                <w:szCs w:val="22"/>
                <w:lang w:eastAsia="en-US"/>
              </w:rPr>
            </w:pPr>
            <w:r w:rsidRPr="00310DB4">
              <w:rPr>
                <w:rFonts w:ascii="Times New Roman" w:eastAsia="Times New Roman" w:hAnsi="Times New Roman" w:cs="Times New Roman"/>
                <w:bCs/>
                <w:iCs/>
                <w:sz w:val="22"/>
                <w:szCs w:val="22"/>
                <w:lang w:eastAsia="en-US"/>
              </w:rPr>
              <w:t>išorinis kompiuterio maitinimo šaltinis su kabeliais – 1x;</w:t>
            </w:r>
          </w:p>
          <w:p w14:paraId="02ED6FB8" w14:textId="2C89CEA2" w:rsidR="00FE5347" w:rsidRPr="00FE5347" w:rsidRDefault="00310DB4" w:rsidP="00FE5347">
            <w:pPr>
              <w:spacing w:line="240" w:lineRule="auto"/>
              <w:ind w:right="-108" w:firstLine="0"/>
              <w:jc w:val="left"/>
              <w:rPr>
                <w:rFonts w:ascii="Times New Roman" w:eastAsia="Times New Roman" w:hAnsi="Times New Roman" w:cs="Times New Roman"/>
                <w:iCs/>
                <w:sz w:val="22"/>
                <w:szCs w:val="22"/>
                <w:lang w:eastAsia="en-US"/>
              </w:rPr>
            </w:pPr>
            <w:r w:rsidRPr="00310DB4">
              <w:rPr>
                <w:rFonts w:ascii="Times New Roman" w:eastAsia="Times New Roman" w:hAnsi="Times New Roman" w:cs="Times New Roman"/>
                <w:bCs/>
                <w:iCs/>
                <w:sz w:val="22"/>
                <w:szCs w:val="22"/>
                <w:lang w:eastAsia="en-US"/>
              </w:rPr>
              <w:t>Kompiuteris komplektuojamas su visais kabeliais ir kitomis sudedamosiomis dalimis bei medžiagomis, reikalingomis visų užsakomos sistemos vidinių/išorinių ir periferinių įrenginių sujungimui, užtikrinant sistemos funkcionavimą.</w:t>
            </w:r>
          </w:p>
        </w:tc>
        <w:tc>
          <w:tcPr>
            <w:tcW w:w="3142" w:type="dxa"/>
          </w:tcPr>
          <w:p w14:paraId="69E3981E" w14:textId="5474D0C0"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412B0756" w14:textId="77777777" w:rsidTr="00163A28">
        <w:tc>
          <w:tcPr>
            <w:tcW w:w="6497" w:type="dxa"/>
          </w:tcPr>
          <w:p w14:paraId="0632819E" w14:textId="3651922E"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bCs/>
                <w:iCs/>
                <w:sz w:val="22"/>
                <w:szCs w:val="22"/>
                <w:lang w:eastAsia="en-US"/>
              </w:rPr>
              <w:t xml:space="preserve">1.15. </w:t>
            </w:r>
            <w:r w:rsidR="00310DB4" w:rsidRPr="00310DB4">
              <w:rPr>
                <w:rFonts w:ascii="Times New Roman" w:eastAsia="Times New Roman" w:hAnsi="Times New Roman" w:cs="Times New Roman"/>
                <w:bCs/>
                <w:iCs/>
                <w:sz w:val="22"/>
                <w:szCs w:val="22"/>
                <w:lang w:eastAsia="en-US"/>
              </w:rPr>
              <w:t>Komplekt</w:t>
            </w:r>
            <w:r w:rsidR="00310DB4">
              <w:rPr>
                <w:rFonts w:ascii="Times New Roman" w:eastAsia="Times New Roman" w:hAnsi="Times New Roman" w:cs="Times New Roman"/>
                <w:bCs/>
                <w:iCs/>
                <w:sz w:val="22"/>
                <w:szCs w:val="22"/>
                <w:lang w:eastAsia="en-US"/>
              </w:rPr>
              <w:t>ų</w:t>
            </w:r>
            <w:r w:rsidR="00310DB4" w:rsidRPr="00310DB4">
              <w:rPr>
                <w:rFonts w:ascii="Times New Roman" w:eastAsia="Times New Roman" w:hAnsi="Times New Roman" w:cs="Times New Roman"/>
                <w:bCs/>
                <w:iCs/>
                <w:sz w:val="22"/>
                <w:szCs w:val="22"/>
                <w:lang w:eastAsia="en-US"/>
              </w:rPr>
              <w:t xml:space="preserve"> kiekis</w:t>
            </w:r>
            <w:r w:rsidR="00310DB4">
              <w:rPr>
                <w:rFonts w:ascii="Times New Roman" w:eastAsia="Times New Roman" w:hAnsi="Times New Roman" w:cs="Times New Roman"/>
                <w:bCs/>
                <w:iCs/>
                <w:sz w:val="22"/>
                <w:szCs w:val="22"/>
                <w:lang w:eastAsia="en-US"/>
              </w:rPr>
              <w:t xml:space="preserve">: </w:t>
            </w:r>
            <w:r w:rsidR="00310DB4" w:rsidRPr="00310DB4">
              <w:rPr>
                <w:rFonts w:ascii="Times New Roman" w:eastAsia="Times New Roman" w:hAnsi="Times New Roman" w:cs="Times New Roman"/>
                <w:bCs/>
                <w:iCs/>
                <w:sz w:val="22"/>
                <w:szCs w:val="22"/>
                <w:lang w:eastAsia="en-US"/>
              </w:rPr>
              <w:t>30 komplektų</w:t>
            </w:r>
            <w:r w:rsidR="00310DB4">
              <w:rPr>
                <w:rFonts w:ascii="Times New Roman" w:eastAsia="Times New Roman" w:hAnsi="Times New Roman" w:cs="Times New Roman"/>
                <w:bCs/>
                <w:iCs/>
                <w:sz w:val="22"/>
                <w:szCs w:val="22"/>
                <w:lang w:eastAsia="en-US"/>
              </w:rPr>
              <w:t>.</w:t>
            </w:r>
          </w:p>
        </w:tc>
        <w:tc>
          <w:tcPr>
            <w:tcW w:w="3142" w:type="dxa"/>
          </w:tcPr>
          <w:p w14:paraId="5AA32E10" w14:textId="677E37AA" w:rsidR="00FE5347"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FE5347" w:rsidRPr="00435B09" w14:paraId="08316811" w14:textId="77777777" w:rsidTr="00163A28">
        <w:tc>
          <w:tcPr>
            <w:tcW w:w="6497" w:type="dxa"/>
          </w:tcPr>
          <w:p w14:paraId="2B1B2484" w14:textId="0CCF601C" w:rsidR="00FE5347" w:rsidRPr="00793AC4" w:rsidRDefault="00207B3B" w:rsidP="00FE5347">
            <w:pPr>
              <w:spacing w:line="240" w:lineRule="auto"/>
              <w:ind w:right="-108" w:firstLine="0"/>
              <w:jc w:val="left"/>
              <w:rPr>
                <w:rFonts w:ascii="Times New Roman" w:eastAsia="Times New Roman" w:hAnsi="Times New Roman" w:cs="Times New Roman"/>
                <w:b/>
                <w:iCs/>
                <w:sz w:val="22"/>
                <w:szCs w:val="22"/>
                <w:lang w:eastAsia="en-US"/>
              </w:rPr>
            </w:pPr>
            <w:r>
              <w:rPr>
                <w:rFonts w:ascii="Times New Roman" w:eastAsia="Times New Roman" w:hAnsi="Times New Roman" w:cs="Times New Roman"/>
                <w:b/>
                <w:iCs/>
                <w:sz w:val="22"/>
                <w:szCs w:val="22"/>
                <w:lang w:eastAsia="en-US"/>
              </w:rPr>
              <w:t xml:space="preserve">2. </w:t>
            </w:r>
            <w:r w:rsidR="00793AC4" w:rsidRPr="00793AC4">
              <w:rPr>
                <w:rFonts w:ascii="Times New Roman" w:eastAsia="Times New Roman" w:hAnsi="Times New Roman" w:cs="Times New Roman"/>
                <w:b/>
                <w:iCs/>
                <w:sz w:val="22"/>
                <w:szCs w:val="22"/>
                <w:lang w:eastAsia="en-US"/>
              </w:rPr>
              <w:t>Kiti reikalavimai:</w:t>
            </w:r>
          </w:p>
        </w:tc>
        <w:tc>
          <w:tcPr>
            <w:tcW w:w="3142" w:type="dxa"/>
          </w:tcPr>
          <w:p w14:paraId="4B549DAA" w14:textId="77777777" w:rsidR="00FE5347" w:rsidRPr="00FE5347" w:rsidRDefault="00FE5347" w:rsidP="00FE5347">
            <w:pPr>
              <w:spacing w:line="240" w:lineRule="auto"/>
              <w:ind w:right="-108" w:firstLine="0"/>
              <w:jc w:val="center"/>
              <w:rPr>
                <w:rFonts w:ascii="Times New Roman" w:eastAsia="Times New Roman" w:hAnsi="Times New Roman" w:cs="Times New Roman"/>
                <w:iCs/>
                <w:sz w:val="22"/>
                <w:szCs w:val="22"/>
                <w:lang w:eastAsia="en-US"/>
              </w:rPr>
            </w:pPr>
          </w:p>
        </w:tc>
      </w:tr>
      <w:tr w:rsidR="00FE5347" w:rsidRPr="00435B09" w14:paraId="799B74DF" w14:textId="77777777" w:rsidTr="00163A28">
        <w:tc>
          <w:tcPr>
            <w:tcW w:w="6497" w:type="dxa"/>
          </w:tcPr>
          <w:p w14:paraId="69824153" w14:textId="21A738E5" w:rsidR="00B468B7" w:rsidRPr="00B468B7" w:rsidRDefault="00207B3B" w:rsidP="00B468B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2.1. </w:t>
            </w:r>
            <w:r w:rsidR="00B468B7" w:rsidRPr="00B468B7">
              <w:rPr>
                <w:rFonts w:ascii="Times New Roman" w:eastAsia="Times New Roman" w:hAnsi="Times New Roman" w:cs="Times New Roman"/>
                <w:iCs/>
                <w:sz w:val="22"/>
                <w:szCs w:val="22"/>
                <w:lang w:eastAsia="en-US"/>
              </w:rPr>
              <w:t xml:space="preserve">visos siūlomo kompiuterio dalys (sisteminis blokas, pagrindinė plokštė, atmintis) privalo būti pateiktos vieno gamintojo ar turi būti jo </w:t>
            </w:r>
            <w:r w:rsidR="00B468B7" w:rsidRPr="00B468B7">
              <w:rPr>
                <w:rFonts w:ascii="Times New Roman" w:eastAsia="Times New Roman" w:hAnsi="Times New Roman" w:cs="Times New Roman"/>
                <w:iCs/>
                <w:sz w:val="22"/>
                <w:szCs w:val="22"/>
                <w:lang w:eastAsia="en-US"/>
              </w:rPr>
              <w:lastRenderedPageBreak/>
              <w:t>sertifikuotos (pvz., pažymėtos PC gamintojo prekės ženklu). Tiekėjas privalo turėti internetinę gedimų/problemų registravimo ir kontrolės sistemą, atitinkančią ITIL ir ITSM standartų reikalavimus (prijungimas prie jos turi būti įskaičiuotas į siūlomos įrangos kainą) arba lygiavertę incidentų valdymo sistemą, kurioje būtų galima pagal kompiuterio modelį ir (ar) serijos numerį stebėti remonto eigą, tikrinti suteiktos garantijos laiką;</w:t>
            </w:r>
          </w:p>
          <w:p w14:paraId="2DFF6F75" w14:textId="451106FC" w:rsidR="00FE5347" w:rsidRPr="00FE5347" w:rsidRDefault="00B468B7" w:rsidP="00B468B7">
            <w:pPr>
              <w:spacing w:line="240" w:lineRule="auto"/>
              <w:ind w:right="-108" w:firstLine="0"/>
              <w:jc w:val="left"/>
              <w:rPr>
                <w:rFonts w:ascii="Times New Roman" w:eastAsia="Times New Roman" w:hAnsi="Times New Roman" w:cs="Times New Roman"/>
                <w:iCs/>
                <w:sz w:val="22"/>
                <w:szCs w:val="22"/>
                <w:lang w:eastAsia="en-US"/>
              </w:rPr>
            </w:pPr>
            <w:r w:rsidRPr="00B468B7">
              <w:rPr>
                <w:rFonts w:ascii="Times New Roman" w:eastAsia="Times New Roman" w:hAnsi="Times New Roman" w:cs="Times New Roman"/>
                <w:iCs/>
                <w:sz w:val="22"/>
                <w:szCs w:val="22"/>
                <w:lang w:eastAsia="en-US"/>
              </w:rPr>
              <w:t>pateikti internetinės gedimų/problemų registravimo ir kontrolės sistemos aprašymą ir nuorodą į tiekėjo interneto svetainę, kartu, jeigu tai yra būtina, prisijungimo kodus, kad pirkėjas galėtų įsitikinti sistemos veikimo funkcionalumu.</w:t>
            </w:r>
          </w:p>
        </w:tc>
        <w:tc>
          <w:tcPr>
            <w:tcW w:w="3142" w:type="dxa"/>
          </w:tcPr>
          <w:p w14:paraId="3B63AAC7" w14:textId="5B93C526"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lastRenderedPageBreak/>
              <w:t>Pateikti nuorodą arba dokumentą</w:t>
            </w:r>
          </w:p>
        </w:tc>
      </w:tr>
      <w:tr w:rsidR="00FE5347" w:rsidRPr="00435B09" w14:paraId="405A3BF0" w14:textId="77777777" w:rsidTr="00163A28">
        <w:tc>
          <w:tcPr>
            <w:tcW w:w="6497" w:type="dxa"/>
          </w:tcPr>
          <w:p w14:paraId="4FDA8707" w14:textId="5D0D6652"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2.2. </w:t>
            </w:r>
            <w:r w:rsidR="00B468B7" w:rsidRPr="00B468B7">
              <w:rPr>
                <w:rFonts w:ascii="Times New Roman" w:eastAsia="Times New Roman" w:hAnsi="Times New Roman" w:cs="Times New Roman"/>
                <w:iCs/>
                <w:sz w:val="22"/>
                <w:szCs w:val="22"/>
                <w:lang w:eastAsia="en-US"/>
              </w:rPr>
              <w:t xml:space="preserve">visa pateikiama techninė įranga privalo būti nauja (negali būti atnaujinta, restauruota (angl. </w:t>
            </w:r>
            <w:proofErr w:type="spellStart"/>
            <w:r w:rsidR="00B468B7" w:rsidRPr="00B468B7">
              <w:rPr>
                <w:rFonts w:ascii="Times New Roman" w:eastAsia="Times New Roman" w:hAnsi="Times New Roman" w:cs="Times New Roman"/>
                <w:i/>
                <w:iCs/>
                <w:sz w:val="22"/>
                <w:szCs w:val="22"/>
                <w:lang w:eastAsia="en-US"/>
              </w:rPr>
              <w:t>refurbished</w:t>
            </w:r>
            <w:proofErr w:type="spellEnd"/>
            <w:r w:rsidR="00B468B7" w:rsidRPr="00B468B7">
              <w:rPr>
                <w:rFonts w:ascii="Times New Roman" w:eastAsia="Times New Roman" w:hAnsi="Times New Roman" w:cs="Times New Roman"/>
                <w:iCs/>
                <w:sz w:val="22"/>
                <w:szCs w:val="22"/>
                <w:lang w:eastAsia="en-US"/>
              </w:rPr>
              <w:t>), nenaudota, pateikta nepažeistoje gamyklinėje pakuotėje.</w:t>
            </w:r>
          </w:p>
        </w:tc>
        <w:tc>
          <w:tcPr>
            <w:tcW w:w="3142" w:type="dxa"/>
          </w:tcPr>
          <w:p w14:paraId="0D7AF01D" w14:textId="38DDB287" w:rsidR="00FE5347"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FE5347" w:rsidRPr="00435B09" w14:paraId="62F5E2EC" w14:textId="77777777" w:rsidTr="00163A28">
        <w:tc>
          <w:tcPr>
            <w:tcW w:w="6497" w:type="dxa"/>
          </w:tcPr>
          <w:p w14:paraId="7068E04D" w14:textId="03EF8E2D"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2.3. </w:t>
            </w:r>
            <w:r w:rsidR="00B468B7" w:rsidRPr="00B468B7">
              <w:rPr>
                <w:rFonts w:ascii="Times New Roman" w:eastAsia="Times New Roman" w:hAnsi="Times New Roman" w:cs="Times New Roman"/>
                <w:iCs/>
                <w:sz w:val="22"/>
                <w:szCs w:val="22"/>
                <w:lang w:eastAsia="en-US"/>
              </w:rPr>
              <w:t>įrangos dokumentai turi būti lietuvių arba anglų kalba. Užrašai ant įrenginio ir jo dalių turi būti anglų arba lietuvių kalba. Gamintojo interneto svetainėje tvarkyklių ir dokumentų paieška atliekama anglų arba lietuvių kalba.</w:t>
            </w:r>
          </w:p>
        </w:tc>
        <w:tc>
          <w:tcPr>
            <w:tcW w:w="3142" w:type="dxa"/>
          </w:tcPr>
          <w:p w14:paraId="0271CDEE" w14:textId="313B75DB"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1C5EDF89" w14:textId="77777777" w:rsidTr="00163A28">
        <w:tc>
          <w:tcPr>
            <w:tcW w:w="6497" w:type="dxa"/>
          </w:tcPr>
          <w:p w14:paraId="7940D6F6" w14:textId="68453DB4"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2.4. </w:t>
            </w:r>
            <w:r w:rsidR="00DC2697" w:rsidRPr="00DC2697">
              <w:rPr>
                <w:rFonts w:ascii="Times New Roman" w:eastAsia="Times New Roman" w:hAnsi="Times New Roman" w:cs="Times New Roman"/>
                <w:iCs/>
                <w:sz w:val="22"/>
                <w:szCs w:val="22"/>
                <w:lang w:eastAsia="en-US"/>
              </w:rPr>
              <w:t>tiekėjas į savo pasiūlymą turi įtraukti visą aparatinę ir programinę įrangą bei medžiagas, reikalingas šioje specifikacijoje nurodytiems reikalavimams įvykdyti</w:t>
            </w:r>
            <w:r w:rsidR="00DC2697">
              <w:rPr>
                <w:rFonts w:ascii="Times New Roman" w:eastAsia="Times New Roman" w:hAnsi="Times New Roman" w:cs="Times New Roman"/>
                <w:iCs/>
                <w:sz w:val="22"/>
                <w:szCs w:val="22"/>
                <w:lang w:eastAsia="en-US"/>
              </w:rPr>
              <w:t>.</w:t>
            </w:r>
          </w:p>
        </w:tc>
        <w:tc>
          <w:tcPr>
            <w:tcW w:w="3142" w:type="dxa"/>
          </w:tcPr>
          <w:p w14:paraId="47838A56" w14:textId="1B146521" w:rsidR="00FE5347"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FE5347" w:rsidRPr="00435B09" w14:paraId="4F323854" w14:textId="77777777" w:rsidTr="00163A28">
        <w:tc>
          <w:tcPr>
            <w:tcW w:w="6497" w:type="dxa"/>
          </w:tcPr>
          <w:p w14:paraId="238E567D" w14:textId="65523DA7"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2.5. </w:t>
            </w:r>
            <w:r w:rsidR="00DC2697" w:rsidRPr="00DC2697">
              <w:rPr>
                <w:rFonts w:ascii="Times New Roman" w:eastAsia="Times New Roman" w:hAnsi="Times New Roman" w:cs="Times New Roman"/>
                <w:iCs/>
                <w:sz w:val="22"/>
                <w:szCs w:val="22"/>
                <w:lang w:eastAsia="en-US"/>
              </w:rPr>
              <w:t>visos programinės įrangos licencija turi būti suteikiama neribotam laikui</w:t>
            </w:r>
          </w:p>
        </w:tc>
        <w:tc>
          <w:tcPr>
            <w:tcW w:w="3142" w:type="dxa"/>
          </w:tcPr>
          <w:p w14:paraId="2698CE61" w14:textId="21BE4658" w:rsidR="00FE5347"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FE5347" w:rsidRPr="00435B09" w14:paraId="7CD7A228" w14:textId="77777777" w:rsidTr="00163A28">
        <w:tc>
          <w:tcPr>
            <w:tcW w:w="6497" w:type="dxa"/>
          </w:tcPr>
          <w:p w14:paraId="30FE2B9A" w14:textId="48791789"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2.6. </w:t>
            </w:r>
            <w:r w:rsidR="00DC2697" w:rsidRPr="00DC2697">
              <w:rPr>
                <w:rFonts w:ascii="Times New Roman" w:eastAsia="Times New Roman" w:hAnsi="Times New Roman" w:cs="Times New Roman"/>
                <w:iCs/>
                <w:sz w:val="22"/>
                <w:szCs w:val="22"/>
                <w:lang w:eastAsia="en-US"/>
              </w:rPr>
              <w:t>visos techninės įrangos maitinimo įtampa turi būti 230V 50Hz su Europos kontinentinėje dalyje naudojama jungtimi (CEE 7/7).</w:t>
            </w:r>
          </w:p>
        </w:tc>
        <w:tc>
          <w:tcPr>
            <w:tcW w:w="3142" w:type="dxa"/>
          </w:tcPr>
          <w:p w14:paraId="21DB8059" w14:textId="0FCE8A9D"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FE5347" w:rsidRPr="00435B09" w14:paraId="25D3BB07" w14:textId="77777777" w:rsidTr="00163A28">
        <w:tc>
          <w:tcPr>
            <w:tcW w:w="6497" w:type="dxa"/>
          </w:tcPr>
          <w:p w14:paraId="0F1EC470" w14:textId="7DBDFA75" w:rsidR="00FE5347" w:rsidRPr="00FD6D7A" w:rsidRDefault="00207B3B" w:rsidP="00FE5347">
            <w:pPr>
              <w:spacing w:line="240" w:lineRule="auto"/>
              <w:ind w:right="-108" w:firstLine="0"/>
              <w:jc w:val="left"/>
              <w:rPr>
                <w:rFonts w:ascii="Times New Roman" w:eastAsia="Times New Roman" w:hAnsi="Times New Roman" w:cs="Times New Roman"/>
                <w:b/>
                <w:bCs/>
                <w:iCs/>
                <w:sz w:val="22"/>
                <w:szCs w:val="22"/>
                <w:lang w:eastAsia="en-US"/>
              </w:rPr>
            </w:pPr>
            <w:r>
              <w:rPr>
                <w:rFonts w:ascii="Times New Roman" w:eastAsia="Times New Roman" w:hAnsi="Times New Roman" w:cs="Times New Roman"/>
                <w:b/>
                <w:bCs/>
                <w:iCs/>
                <w:sz w:val="22"/>
                <w:szCs w:val="22"/>
                <w:lang w:eastAsia="en-US"/>
              </w:rPr>
              <w:t xml:space="preserve">3. </w:t>
            </w:r>
            <w:r w:rsidR="00FD6D7A" w:rsidRPr="00FD6D7A">
              <w:rPr>
                <w:rFonts w:ascii="Times New Roman" w:eastAsia="Times New Roman" w:hAnsi="Times New Roman" w:cs="Times New Roman"/>
                <w:b/>
                <w:bCs/>
                <w:iCs/>
                <w:sz w:val="22"/>
                <w:szCs w:val="22"/>
                <w:lang w:eastAsia="en-US"/>
              </w:rPr>
              <w:t>Aplinkosaugos ir energijos vartojimo efektyvumo reikalavimai</w:t>
            </w:r>
          </w:p>
        </w:tc>
        <w:tc>
          <w:tcPr>
            <w:tcW w:w="3142" w:type="dxa"/>
          </w:tcPr>
          <w:p w14:paraId="2A62A7FF" w14:textId="77777777" w:rsidR="00FE5347" w:rsidRPr="00FE5347" w:rsidRDefault="00FE5347" w:rsidP="00FE5347">
            <w:pPr>
              <w:spacing w:line="240" w:lineRule="auto"/>
              <w:ind w:right="-108" w:firstLine="0"/>
              <w:jc w:val="center"/>
              <w:rPr>
                <w:rFonts w:ascii="Times New Roman" w:eastAsia="Times New Roman" w:hAnsi="Times New Roman" w:cs="Times New Roman"/>
                <w:iCs/>
                <w:sz w:val="22"/>
                <w:szCs w:val="22"/>
                <w:lang w:eastAsia="en-US"/>
              </w:rPr>
            </w:pPr>
          </w:p>
        </w:tc>
      </w:tr>
      <w:tr w:rsidR="00FE5347" w:rsidRPr="00435B09" w14:paraId="2CBECC6F" w14:textId="77777777" w:rsidTr="00163A28">
        <w:tc>
          <w:tcPr>
            <w:tcW w:w="6497" w:type="dxa"/>
          </w:tcPr>
          <w:p w14:paraId="0539D98C" w14:textId="44200602" w:rsidR="00FE5347" w:rsidRPr="004E7A4E" w:rsidRDefault="00207B3B" w:rsidP="00FE5347">
            <w:pPr>
              <w:spacing w:line="240" w:lineRule="auto"/>
              <w:ind w:right="-108" w:firstLine="0"/>
              <w:jc w:val="left"/>
              <w:rPr>
                <w:rFonts w:ascii="Times New Roman" w:eastAsia="Times New Roman" w:hAnsi="Times New Roman" w:cs="Times New Roman"/>
                <w:b/>
                <w:bCs/>
                <w:iCs/>
                <w:sz w:val="22"/>
                <w:szCs w:val="22"/>
                <w:lang w:eastAsia="en-US"/>
              </w:rPr>
            </w:pPr>
            <w:r>
              <w:rPr>
                <w:rFonts w:ascii="Times New Roman" w:eastAsia="Times New Roman" w:hAnsi="Times New Roman" w:cs="Times New Roman"/>
                <w:b/>
                <w:bCs/>
                <w:iCs/>
                <w:sz w:val="22"/>
                <w:szCs w:val="22"/>
                <w:lang w:eastAsia="en-US"/>
              </w:rPr>
              <w:t xml:space="preserve">3.1. </w:t>
            </w:r>
            <w:r w:rsidR="00815977" w:rsidRPr="004E7A4E">
              <w:rPr>
                <w:rFonts w:ascii="Times New Roman" w:eastAsia="Times New Roman" w:hAnsi="Times New Roman" w:cs="Times New Roman"/>
                <w:b/>
                <w:bCs/>
                <w:iCs/>
                <w:sz w:val="22"/>
                <w:szCs w:val="22"/>
                <w:lang w:eastAsia="en-US"/>
              </w:rPr>
              <w:t>Stacionarūs kompiuteriai:</w:t>
            </w:r>
          </w:p>
        </w:tc>
        <w:tc>
          <w:tcPr>
            <w:tcW w:w="3142" w:type="dxa"/>
          </w:tcPr>
          <w:p w14:paraId="175B830A" w14:textId="77777777" w:rsidR="00FE5347" w:rsidRPr="00FE5347" w:rsidRDefault="00FE5347" w:rsidP="00FE5347">
            <w:pPr>
              <w:spacing w:line="240" w:lineRule="auto"/>
              <w:ind w:right="-108" w:firstLine="0"/>
              <w:jc w:val="center"/>
              <w:rPr>
                <w:rFonts w:ascii="Times New Roman" w:eastAsia="Times New Roman" w:hAnsi="Times New Roman" w:cs="Times New Roman"/>
                <w:iCs/>
                <w:sz w:val="22"/>
                <w:szCs w:val="22"/>
                <w:lang w:eastAsia="en-US"/>
              </w:rPr>
            </w:pPr>
          </w:p>
        </w:tc>
      </w:tr>
      <w:tr w:rsidR="00FE5347" w:rsidRPr="00435B09" w14:paraId="0F5FA0B7" w14:textId="77777777" w:rsidTr="00163A28">
        <w:tc>
          <w:tcPr>
            <w:tcW w:w="6497" w:type="dxa"/>
          </w:tcPr>
          <w:p w14:paraId="6E6B2A45" w14:textId="69336BD8" w:rsidR="00FE534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3.1.1. </w:t>
            </w:r>
            <w:r w:rsidR="004E7A4E" w:rsidRPr="004E7A4E">
              <w:rPr>
                <w:rFonts w:ascii="Times New Roman" w:eastAsia="Times New Roman" w:hAnsi="Times New Roman" w:cs="Times New Roman"/>
                <w:iCs/>
                <w:sz w:val="22"/>
                <w:szCs w:val="22"/>
                <w:lang w:eastAsia="en-US"/>
              </w:rPr>
              <w:t>kompiuteriai turi būti paženklinti „</w:t>
            </w:r>
            <w:proofErr w:type="spellStart"/>
            <w:r w:rsidR="004E7A4E" w:rsidRPr="004E7A4E">
              <w:rPr>
                <w:rFonts w:ascii="Times New Roman" w:eastAsia="Times New Roman" w:hAnsi="Times New Roman" w:cs="Times New Roman"/>
                <w:iCs/>
                <w:sz w:val="22"/>
                <w:szCs w:val="22"/>
                <w:lang w:eastAsia="en-US"/>
              </w:rPr>
              <w:t>Energy</w:t>
            </w:r>
            <w:proofErr w:type="spellEnd"/>
            <w:r w:rsidR="004E7A4E" w:rsidRPr="004E7A4E">
              <w:rPr>
                <w:rFonts w:ascii="Times New Roman" w:eastAsia="Times New Roman" w:hAnsi="Times New Roman" w:cs="Times New Roman"/>
                <w:iCs/>
                <w:sz w:val="22"/>
                <w:szCs w:val="22"/>
                <w:lang w:eastAsia="en-US"/>
              </w:rPr>
              <w:t xml:space="preserve"> </w:t>
            </w:r>
            <w:proofErr w:type="spellStart"/>
            <w:r w:rsidR="004E7A4E" w:rsidRPr="004E7A4E">
              <w:rPr>
                <w:rFonts w:ascii="Times New Roman" w:eastAsia="Times New Roman" w:hAnsi="Times New Roman" w:cs="Times New Roman"/>
                <w:iCs/>
                <w:sz w:val="22"/>
                <w:szCs w:val="22"/>
                <w:lang w:eastAsia="en-US"/>
              </w:rPr>
              <w:t>Star</w:t>
            </w:r>
            <w:proofErr w:type="spellEnd"/>
            <w:r w:rsidR="004E7A4E" w:rsidRPr="004E7A4E">
              <w:rPr>
                <w:rFonts w:ascii="Times New Roman" w:eastAsia="Times New Roman" w:hAnsi="Times New Roman" w:cs="Times New Roman"/>
                <w:iCs/>
                <w:sz w:val="22"/>
                <w:szCs w:val="22"/>
                <w:lang w:eastAsia="en-US"/>
              </w:rPr>
              <w:t>“ ženklu arba turėti lygiavertį energijos vartojimo efektyvumą;</w:t>
            </w:r>
          </w:p>
        </w:tc>
        <w:tc>
          <w:tcPr>
            <w:tcW w:w="3142" w:type="dxa"/>
          </w:tcPr>
          <w:p w14:paraId="2041978C" w14:textId="36AF1432" w:rsidR="00FE534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B468B7" w:rsidRPr="00435B09" w14:paraId="54CAD6DC" w14:textId="77777777" w:rsidTr="00163A28">
        <w:tc>
          <w:tcPr>
            <w:tcW w:w="6497" w:type="dxa"/>
          </w:tcPr>
          <w:p w14:paraId="7BB3B749" w14:textId="4F5306AF" w:rsidR="00B468B7"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3.1.2. </w:t>
            </w:r>
            <w:r w:rsidR="001A6F53" w:rsidRPr="001A6F53">
              <w:rPr>
                <w:rFonts w:ascii="Times New Roman" w:eastAsia="Times New Roman" w:hAnsi="Times New Roman" w:cs="Times New Roman"/>
                <w:iCs/>
                <w:sz w:val="22"/>
                <w:szCs w:val="22"/>
                <w:lang w:eastAsia="en-US"/>
              </w:rPr>
              <w:t>kompiuteriai turi turėti bent po vieną standartinį USB C™ tipo lizdą (prievadą), skirtą keistis duomenimis ir pasižymintį atgaliniu suderinamumu su USB 2.0 atsižvelgiant į IEC 62680-1-3:2018 arba lygiavertį standartą.</w:t>
            </w:r>
          </w:p>
        </w:tc>
        <w:tc>
          <w:tcPr>
            <w:tcW w:w="3142" w:type="dxa"/>
          </w:tcPr>
          <w:p w14:paraId="388B5864" w14:textId="72D07CE2" w:rsidR="00B468B7"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4E7A4E" w:rsidRPr="00435B09" w14:paraId="17326956" w14:textId="77777777" w:rsidTr="00163A28">
        <w:tc>
          <w:tcPr>
            <w:tcW w:w="6497" w:type="dxa"/>
          </w:tcPr>
          <w:p w14:paraId="457A4FB0" w14:textId="684980A1" w:rsidR="004E7A4E" w:rsidRPr="00A11EFE" w:rsidRDefault="00207B3B" w:rsidP="00FE5347">
            <w:pPr>
              <w:spacing w:line="240" w:lineRule="auto"/>
              <w:ind w:right="-108" w:firstLine="0"/>
              <w:jc w:val="left"/>
              <w:rPr>
                <w:rFonts w:ascii="Times New Roman" w:eastAsia="Times New Roman" w:hAnsi="Times New Roman" w:cs="Times New Roman"/>
                <w:b/>
                <w:bCs/>
                <w:iCs/>
                <w:sz w:val="22"/>
                <w:szCs w:val="22"/>
                <w:lang w:eastAsia="en-US"/>
              </w:rPr>
            </w:pPr>
            <w:r>
              <w:rPr>
                <w:rFonts w:ascii="Times New Roman" w:eastAsia="Times New Roman" w:hAnsi="Times New Roman" w:cs="Times New Roman"/>
                <w:b/>
                <w:bCs/>
                <w:iCs/>
                <w:sz w:val="22"/>
                <w:szCs w:val="22"/>
                <w:lang w:eastAsia="en-US"/>
              </w:rPr>
              <w:t xml:space="preserve">3.2. </w:t>
            </w:r>
            <w:r w:rsidR="001A6F53" w:rsidRPr="00A11EFE">
              <w:rPr>
                <w:rFonts w:ascii="Times New Roman" w:eastAsia="Times New Roman" w:hAnsi="Times New Roman" w:cs="Times New Roman"/>
                <w:b/>
                <w:bCs/>
                <w:iCs/>
                <w:sz w:val="22"/>
                <w:szCs w:val="22"/>
                <w:lang w:eastAsia="en-US"/>
              </w:rPr>
              <w:t>Monitoriai:</w:t>
            </w:r>
          </w:p>
        </w:tc>
        <w:tc>
          <w:tcPr>
            <w:tcW w:w="3142" w:type="dxa"/>
          </w:tcPr>
          <w:p w14:paraId="004FF9E5" w14:textId="77777777" w:rsidR="004E7A4E" w:rsidRPr="00FE5347" w:rsidRDefault="004E7A4E" w:rsidP="00FE5347">
            <w:pPr>
              <w:spacing w:line="240" w:lineRule="auto"/>
              <w:ind w:right="-108" w:firstLine="0"/>
              <w:jc w:val="center"/>
              <w:rPr>
                <w:rFonts w:ascii="Times New Roman" w:eastAsia="Times New Roman" w:hAnsi="Times New Roman" w:cs="Times New Roman"/>
                <w:iCs/>
                <w:sz w:val="22"/>
                <w:szCs w:val="22"/>
                <w:lang w:eastAsia="en-US"/>
              </w:rPr>
            </w:pPr>
          </w:p>
        </w:tc>
      </w:tr>
      <w:tr w:rsidR="004E7A4E" w:rsidRPr="00435B09" w14:paraId="36588EA5" w14:textId="77777777" w:rsidTr="00163A28">
        <w:tc>
          <w:tcPr>
            <w:tcW w:w="6497" w:type="dxa"/>
          </w:tcPr>
          <w:p w14:paraId="2EF9912F" w14:textId="238DFA65" w:rsidR="004E7A4E"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3.2.1. </w:t>
            </w:r>
            <w:r w:rsidR="00683949" w:rsidRPr="00683949">
              <w:rPr>
                <w:rFonts w:ascii="Times New Roman" w:eastAsia="Times New Roman" w:hAnsi="Times New Roman" w:cs="Times New Roman"/>
                <w:iCs/>
                <w:sz w:val="22"/>
                <w:szCs w:val="22"/>
                <w:lang w:eastAsia="en-US"/>
              </w:rPr>
              <w:t>monitoriai turi būti paženklinti „</w:t>
            </w:r>
            <w:proofErr w:type="spellStart"/>
            <w:r w:rsidR="00683949" w:rsidRPr="00683949">
              <w:rPr>
                <w:rFonts w:ascii="Times New Roman" w:eastAsia="Times New Roman" w:hAnsi="Times New Roman" w:cs="Times New Roman"/>
                <w:iCs/>
                <w:sz w:val="22"/>
                <w:szCs w:val="22"/>
                <w:lang w:eastAsia="en-US"/>
              </w:rPr>
              <w:t>Energy</w:t>
            </w:r>
            <w:proofErr w:type="spellEnd"/>
            <w:r w:rsidR="00683949" w:rsidRPr="00683949">
              <w:rPr>
                <w:rFonts w:ascii="Times New Roman" w:eastAsia="Times New Roman" w:hAnsi="Times New Roman" w:cs="Times New Roman"/>
                <w:iCs/>
                <w:sz w:val="22"/>
                <w:szCs w:val="22"/>
                <w:lang w:eastAsia="en-US"/>
              </w:rPr>
              <w:t xml:space="preserve"> </w:t>
            </w:r>
            <w:proofErr w:type="spellStart"/>
            <w:r w:rsidR="00683949" w:rsidRPr="00683949">
              <w:rPr>
                <w:rFonts w:ascii="Times New Roman" w:eastAsia="Times New Roman" w:hAnsi="Times New Roman" w:cs="Times New Roman"/>
                <w:iCs/>
                <w:sz w:val="22"/>
                <w:szCs w:val="22"/>
                <w:lang w:eastAsia="en-US"/>
              </w:rPr>
              <w:t>Star</w:t>
            </w:r>
            <w:proofErr w:type="spellEnd"/>
            <w:r w:rsidR="00683949" w:rsidRPr="00683949">
              <w:rPr>
                <w:rFonts w:ascii="Times New Roman" w:eastAsia="Times New Roman" w:hAnsi="Times New Roman" w:cs="Times New Roman"/>
                <w:iCs/>
                <w:sz w:val="22"/>
                <w:szCs w:val="22"/>
                <w:lang w:eastAsia="en-US"/>
              </w:rPr>
              <w:t>“ ženklu arba turėti lygiavertį energijos vartojimo efektyvumą;</w:t>
            </w:r>
          </w:p>
        </w:tc>
        <w:tc>
          <w:tcPr>
            <w:tcW w:w="3142" w:type="dxa"/>
          </w:tcPr>
          <w:p w14:paraId="37439283" w14:textId="4DEF3826" w:rsidR="004E7A4E"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sidRPr="0061162F">
              <w:rPr>
                <w:rFonts w:ascii="Times New Roman" w:eastAsia="Times New Roman" w:hAnsi="Times New Roman" w:cs="Times New Roman"/>
                <w:iCs/>
                <w:sz w:val="22"/>
                <w:szCs w:val="22"/>
                <w:lang w:eastAsia="en-US"/>
              </w:rPr>
              <w:t>Pateikti nuorodą arba dokumentą</w:t>
            </w:r>
          </w:p>
        </w:tc>
      </w:tr>
      <w:tr w:rsidR="004E7A4E" w:rsidRPr="00435B09" w14:paraId="3E4CC9A7" w14:textId="77777777" w:rsidTr="00163A28">
        <w:tc>
          <w:tcPr>
            <w:tcW w:w="6497" w:type="dxa"/>
          </w:tcPr>
          <w:p w14:paraId="36D86E00" w14:textId="6A9FE703" w:rsidR="004E7A4E"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3.2.2. </w:t>
            </w:r>
            <w:r w:rsidR="009E783C" w:rsidRPr="009E783C">
              <w:rPr>
                <w:rFonts w:ascii="Times New Roman" w:eastAsia="Times New Roman" w:hAnsi="Times New Roman" w:cs="Times New Roman"/>
                <w:iCs/>
                <w:sz w:val="22"/>
                <w:szCs w:val="22"/>
                <w:lang w:eastAsia="en-US"/>
              </w:rPr>
              <w:t>produkte neturi būti gyvsidabrio;</w:t>
            </w:r>
          </w:p>
        </w:tc>
        <w:tc>
          <w:tcPr>
            <w:tcW w:w="3142" w:type="dxa"/>
          </w:tcPr>
          <w:p w14:paraId="2800B5D7" w14:textId="53505BC5" w:rsidR="004E7A4E"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4E7A4E" w:rsidRPr="00435B09" w14:paraId="38AD0710" w14:textId="77777777" w:rsidTr="00163A28">
        <w:tc>
          <w:tcPr>
            <w:tcW w:w="6497" w:type="dxa"/>
          </w:tcPr>
          <w:p w14:paraId="5F0004D5" w14:textId="098CDCFB" w:rsidR="004E7A4E" w:rsidRPr="00FE5347" w:rsidRDefault="00207B3B"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3.3.3. </w:t>
            </w:r>
            <w:r w:rsidR="009E783C" w:rsidRPr="009E783C">
              <w:rPr>
                <w:rFonts w:ascii="Times New Roman" w:eastAsia="Times New Roman" w:hAnsi="Times New Roman" w:cs="Times New Roman"/>
                <w:iCs/>
                <w:sz w:val="22"/>
                <w:szCs w:val="22"/>
                <w:lang w:eastAsia="en-US"/>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3142" w:type="dxa"/>
          </w:tcPr>
          <w:p w14:paraId="1EC64E0D" w14:textId="72D39112" w:rsidR="004E7A4E"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B468B7" w:rsidRPr="00435B09" w14:paraId="75A2EC29" w14:textId="77777777" w:rsidTr="00163A28">
        <w:tc>
          <w:tcPr>
            <w:tcW w:w="6497" w:type="dxa"/>
          </w:tcPr>
          <w:p w14:paraId="20E718EB" w14:textId="636B107F" w:rsidR="00B468B7" w:rsidRPr="009E783C" w:rsidRDefault="001818AA" w:rsidP="00FE5347">
            <w:pPr>
              <w:spacing w:line="240" w:lineRule="auto"/>
              <w:ind w:right="-108" w:firstLine="0"/>
              <w:jc w:val="left"/>
              <w:rPr>
                <w:rFonts w:ascii="Times New Roman" w:eastAsia="Times New Roman" w:hAnsi="Times New Roman" w:cs="Times New Roman"/>
                <w:b/>
                <w:bCs/>
                <w:iCs/>
                <w:sz w:val="22"/>
                <w:szCs w:val="22"/>
                <w:lang w:eastAsia="en-US"/>
              </w:rPr>
            </w:pPr>
            <w:r>
              <w:rPr>
                <w:rFonts w:ascii="Times New Roman" w:eastAsia="Times New Roman" w:hAnsi="Times New Roman" w:cs="Times New Roman"/>
                <w:b/>
                <w:bCs/>
                <w:iCs/>
                <w:sz w:val="22"/>
                <w:szCs w:val="22"/>
                <w:lang w:eastAsia="en-US"/>
              </w:rPr>
              <w:t xml:space="preserve">4. </w:t>
            </w:r>
            <w:r w:rsidR="009E783C" w:rsidRPr="009E783C">
              <w:rPr>
                <w:rFonts w:ascii="Times New Roman" w:eastAsia="Times New Roman" w:hAnsi="Times New Roman" w:cs="Times New Roman"/>
                <w:b/>
                <w:bCs/>
                <w:iCs/>
                <w:sz w:val="22"/>
                <w:szCs w:val="22"/>
                <w:lang w:eastAsia="en-US"/>
              </w:rPr>
              <w:t>Saugumo reikalavimai:</w:t>
            </w:r>
          </w:p>
        </w:tc>
        <w:tc>
          <w:tcPr>
            <w:tcW w:w="3142" w:type="dxa"/>
          </w:tcPr>
          <w:p w14:paraId="5CB3B7E6" w14:textId="77777777" w:rsidR="00B468B7" w:rsidRPr="00FE5347" w:rsidRDefault="00B468B7" w:rsidP="00FE5347">
            <w:pPr>
              <w:spacing w:line="240" w:lineRule="auto"/>
              <w:ind w:right="-108" w:firstLine="0"/>
              <w:jc w:val="center"/>
              <w:rPr>
                <w:rFonts w:ascii="Times New Roman" w:eastAsia="Times New Roman" w:hAnsi="Times New Roman" w:cs="Times New Roman"/>
                <w:iCs/>
                <w:sz w:val="22"/>
                <w:szCs w:val="22"/>
                <w:lang w:eastAsia="en-US"/>
              </w:rPr>
            </w:pPr>
          </w:p>
        </w:tc>
      </w:tr>
      <w:tr w:rsidR="00B468B7" w:rsidRPr="00435B09" w14:paraId="002F9F29" w14:textId="77777777" w:rsidTr="00163A28">
        <w:tc>
          <w:tcPr>
            <w:tcW w:w="6497" w:type="dxa"/>
          </w:tcPr>
          <w:p w14:paraId="6798D1E1" w14:textId="7C2BDCCB" w:rsidR="00B468B7" w:rsidRPr="00FE5347" w:rsidRDefault="001818AA"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4.1. </w:t>
            </w:r>
            <w:r w:rsidR="009E783C" w:rsidRPr="009E783C">
              <w:rPr>
                <w:rFonts w:ascii="Times New Roman" w:eastAsia="Times New Roman" w:hAnsi="Times New Roman" w:cs="Times New Roman"/>
                <w:iCs/>
                <w:sz w:val="22"/>
                <w:szCs w:val="22"/>
                <w:lang w:eastAsia="en-US"/>
              </w:rPr>
              <w:t>tiekėjas turi užtikrinti, kad įsigyjamoje įrangoje nebūtų įdiegta jokios papildomos techninės/programinės įrangos, kuri nėra būtina tokios įrangos funkcionalumui užtikrinti. Paaiškėjus, kad įrangoje yra įdiegta įtartina, šnipinėjimo ar kokia kita kenkimo techninė/programinė įranga, tai būtų traktuojama kaip reikalavimų neatitikimas ir sutarties sąlygų nesilaikymas;</w:t>
            </w:r>
          </w:p>
        </w:tc>
        <w:tc>
          <w:tcPr>
            <w:tcW w:w="3142" w:type="dxa"/>
          </w:tcPr>
          <w:p w14:paraId="6CB894C1" w14:textId="3971FAB1" w:rsidR="00B468B7"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CE7068" w:rsidRPr="00435B09" w14:paraId="7F38B657" w14:textId="77777777" w:rsidTr="00163A28">
        <w:tc>
          <w:tcPr>
            <w:tcW w:w="6497" w:type="dxa"/>
          </w:tcPr>
          <w:p w14:paraId="5D4CA962" w14:textId="67F123E6" w:rsidR="00CE7068" w:rsidRPr="00FE5347" w:rsidRDefault="001818AA"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4.2. </w:t>
            </w:r>
            <w:r w:rsidR="009E783C" w:rsidRPr="009E783C">
              <w:rPr>
                <w:rFonts w:ascii="Times New Roman" w:eastAsia="Times New Roman" w:hAnsi="Times New Roman" w:cs="Times New Roman"/>
                <w:iCs/>
                <w:sz w:val="22"/>
                <w:szCs w:val="22"/>
                <w:lang w:eastAsia="en-US"/>
              </w:rPr>
              <w:t>kompiuteriai turi nekelti grėsmės nacionaliniam saugumui.</w:t>
            </w:r>
          </w:p>
        </w:tc>
        <w:tc>
          <w:tcPr>
            <w:tcW w:w="3142" w:type="dxa"/>
          </w:tcPr>
          <w:p w14:paraId="610B07D7" w14:textId="22862E1A" w:rsidR="00CE7068"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CE7068" w:rsidRPr="00435B09" w14:paraId="01D3166F" w14:textId="77777777" w:rsidTr="00163A28">
        <w:tc>
          <w:tcPr>
            <w:tcW w:w="6497" w:type="dxa"/>
          </w:tcPr>
          <w:p w14:paraId="48A58A83" w14:textId="253C626E" w:rsidR="00CE7068" w:rsidRPr="009E783C" w:rsidRDefault="001818AA" w:rsidP="00FE5347">
            <w:pPr>
              <w:spacing w:line="240" w:lineRule="auto"/>
              <w:ind w:right="-108" w:firstLine="0"/>
              <w:jc w:val="left"/>
              <w:rPr>
                <w:rFonts w:ascii="Times New Roman" w:eastAsia="Times New Roman" w:hAnsi="Times New Roman" w:cs="Times New Roman"/>
                <w:b/>
                <w:bCs/>
                <w:iCs/>
                <w:sz w:val="22"/>
                <w:szCs w:val="22"/>
                <w:lang w:eastAsia="en-US"/>
              </w:rPr>
            </w:pPr>
            <w:r>
              <w:rPr>
                <w:rFonts w:ascii="Times New Roman" w:eastAsia="Times New Roman" w:hAnsi="Times New Roman" w:cs="Times New Roman"/>
                <w:b/>
                <w:bCs/>
                <w:iCs/>
                <w:sz w:val="22"/>
                <w:szCs w:val="22"/>
                <w:lang w:eastAsia="en-US"/>
              </w:rPr>
              <w:t xml:space="preserve">5. </w:t>
            </w:r>
            <w:r w:rsidR="009E783C" w:rsidRPr="009E783C">
              <w:rPr>
                <w:rFonts w:ascii="Times New Roman" w:eastAsia="Times New Roman" w:hAnsi="Times New Roman" w:cs="Times New Roman"/>
                <w:b/>
                <w:bCs/>
                <w:iCs/>
                <w:sz w:val="22"/>
                <w:szCs w:val="22"/>
                <w:lang w:eastAsia="en-US"/>
              </w:rPr>
              <w:t>Garantinis laikotarpis ir priežiūra:</w:t>
            </w:r>
          </w:p>
        </w:tc>
        <w:tc>
          <w:tcPr>
            <w:tcW w:w="3142" w:type="dxa"/>
          </w:tcPr>
          <w:p w14:paraId="11BFB017" w14:textId="77777777" w:rsidR="00CE7068" w:rsidRPr="00FE5347" w:rsidRDefault="00CE7068" w:rsidP="00FE5347">
            <w:pPr>
              <w:spacing w:line="240" w:lineRule="auto"/>
              <w:ind w:right="-108" w:firstLine="0"/>
              <w:jc w:val="center"/>
              <w:rPr>
                <w:rFonts w:ascii="Times New Roman" w:eastAsia="Times New Roman" w:hAnsi="Times New Roman" w:cs="Times New Roman"/>
                <w:iCs/>
                <w:sz w:val="22"/>
                <w:szCs w:val="22"/>
                <w:lang w:eastAsia="en-US"/>
              </w:rPr>
            </w:pPr>
          </w:p>
        </w:tc>
      </w:tr>
      <w:tr w:rsidR="00CE7068" w:rsidRPr="00435B09" w14:paraId="0368B70F" w14:textId="77777777" w:rsidTr="00163A28">
        <w:tc>
          <w:tcPr>
            <w:tcW w:w="6497" w:type="dxa"/>
          </w:tcPr>
          <w:p w14:paraId="6261F9FD" w14:textId="3A669BC8" w:rsidR="009E783C" w:rsidRPr="009E783C" w:rsidRDefault="001818AA" w:rsidP="009E783C">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5.1. </w:t>
            </w:r>
            <w:r w:rsidR="009E783C" w:rsidRPr="009E783C">
              <w:rPr>
                <w:rFonts w:ascii="Times New Roman" w:eastAsia="Times New Roman" w:hAnsi="Times New Roman" w:cs="Times New Roman"/>
                <w:iCs/>
                <w:sz w:val="22"/>
                <w:szCs w:val="22"/>
                <w:lang w:eastAsia="en-US"/>
              </w:rPr>
              <w:t xml:space="preserve">visai įrangai suteikiama ne trumpesnė kaip 36 mėnesių garantija; </w:t>
            </w:r>
          </w:p>
          <w:p w14:paraId="63C05B24" w14:textId="77777777" w:rsidR="009E783C" w:rsidRPr="009E783C" w:rsidRDefault="009E783C" w:rsidP="009E783C">
            <w:pPr>
              <w:spacing w:line="240" w:lineRule="auto"/>
              <w:ind w:right="-108" w:firstLine="0"/>
              <w:jc w:val="left"/>
              <w:rPr>
                <w:rFonts w:ascii="Times New Roman" w:eastAsia="Times New Roman" w:hAnsi="Times New Roman" w:cs="Times New Roman"/>
                <w:iCs/>
                <w:sz w:val="22"/>
                <w:szCs w:val="22"/>
                <w:lang w:eastAsia="en-US"/>
              </w:rPr>
            </w:pPr>
            <w:r w:rsidRPr="009E783C">
              <w:rPr>
                <w:rFonts w:ascii="Times New Roman" w:eastAsia="Times New Roman" w:hAnsi="Times New Roman" w:cs="Times New Roman"/>
                <w:iCs/>
                <w:sz w:val="22"/>
                <w:szCs w:val="22"/>
                <w:lang w:eastAsia="en-US"/>
              </w:rPr>
              <w:lastRenderedPageBreak/>
              <w:t>garantinio remonto trukmė – ne ilgiau kaip 10 darbo dienų nuo gedimo registravimo. Jei sugedusios įrangos per šį laikotarpį pataisyti neįmanoma – ji pakeičiama tokia pačia arba lygiaverte nauja.</w:t>
            </w:r>
          </w:p>
          <w:p w14:paraId="6575540F" w14:textId="77777777" w:rsidR="009E783C" w:rsidRPr="009E783C" w:rsidRDefault="009E783C" w:rsidP="009E783C">
            <w:pPr>
              <w:spacing w:line="240" w:lineRule="auto"/>
              <w:ind w:right="-108" w:firstLine="0"/>
              <w:jc w:val="left"/>
              <w:rPr>
                <w:rFonts w:ascii="Times New Roman" w:eastAsia="Times New Roman" w:hAnsi="Times New Roman" w:cs="Times New Roman"/>
                <w:iCs/>
                <w:sz w:val="22"/>
                <w:szCs w:val="22"/>
                <w:lang w:eastAsia="en-US"/>
              </w:rPr>
            </w:pPr>
            <w:r w:rsidRPr="009E783C">
              <w:rPr>
                <w:rFonts w:ascii="Times New Roman" w:eastAsia="Times New Roman" w:hAnsi="Times New Roman" w:cs="Times New Roman"/>
                <w:iCs/>
                <w:sz w:val="22"/>
                <w:szCs w:val="22"/>
                <w:lang w:eastAsia="en-US"/>
              </w:rPr>
              <w:t>Siūlomos įrangos techninė priežiūra turi būti atliekama tik įrangos gamintojo sertifikuotuose techninės priežiūros centruose;</w:t>
            </w:r>
          </w:p>
          <w:p w14:paraId="6126B770" w14:textId="77777777" w:rsidR="009E783C" w:rsidRPr="009E783C" w:rsidRDefault="009E783C" w:rsidP="009E783C">
            <w:pPr>
              <w:spacing w:line="240" w:lineRule="auto"/>
              <w:ind w:right="-108" w:firstLine="0"/>
              <w:jc w:val="left"/>
              <w:rPr>
                <w:rFonts w:ascii="Times New Roman" w:eastAsia="Times New Roman" w:hAnsi="Times New Roman" w:cs="Times New Roman"/>
                <w:iCs/>
                <w:sz w:val="22"/>
                <w:szCs w:val="22"/>
                <w:lang w:eastAsia="en-US"/>
              </w:rPr>
            </w:pPr>
            <w:r w:rsidRPr="009E783C">
              <w:rPr>
                <w:rFonts w:ascii="Times New Roman" w:eastAsia="Times New Roman" w:hAnsi="Times New Roman" w:cs="Times New Roman"/>
                <w:iCs/>
                <w:sz w:val="22"/>
                <w:szCs w:val="22"/>
                <w:lang w:eastAsia="en-US"/>
              </w:rPr>
              <w:t>įrangos tiekėjas privalo turėti gamintojo autorizuotą priežiūros centrą arba turi būti sudaręs sutartį dėl priežiūros su gamintojo autorizuotu priežiūros centru (būtina pateikti tai įrodančius dokumentus);</w:t>
            </w:r>
          </w:p>
          <w:p w14:paraId="20A47910" w14:textId="2558246C" w:rsidR="00CE7068" w:rsidRPr="00FE5347" w:rsidRDefault="009E783C" w:rsidP="009E783C">
            <w:pPr>
              <w:spacing w:line="240" w:lineRule="auto"/>
              <w:ind w:right="-108" w:firstLine="0"/>
              <w:jc w:val="left"/>
              <w:rPr>
                <w:rFonts w:ascii="Times New Roman" w:eastAsia="Times New Roman" w:hAnsi="Times New Roman" w:cs="Times New Roman"/>
                <w:iCs/>
                <w:sz w:val="22"/>
                <w:szCs w:val="22"/>
                <w:lang w:eastAsia="en-US"/>
              </w:rPr>
            </w:pPr>
            <w:r w:rsidRPr="009E783C">
              <w:rPr>
                <w:rFonts w:ascii="Times New Roman" w:eastAsia="Times New Roman" w:hAnsi="Times New Roman" w:cs="Times New Roman"/>
                <w:iCs/>
                <w:sz w:val="22"/>
                <w:szCs w:val="22"/>
                <w:lang w:eastAsia="en-US"/>
              </w:rPr>
              <w:t>garantinis remontas atliekamas tiekėjo lėšomis, įskaitant transportavimo išlaidas;</w:t>
            </w:r>
          </w:p>
        </w:tc>
        <w:tc>
          <w:tcPr>
            <w:tcW w:w="3142" w:type="dxa"/>
          </w:tcPr>
          <w:p w14:paraId="59125BD3" w14:textId="0ED2751D" w:rsidR="00CE7068"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lastRenderedPageBreak/>
              <w:t>Nurodyti garantinį terminą.</w:t>
            </w:r>
          </w:p>
          <w:p w14:paraId="60C512A2" w14:textId="3AE38837" w:rsidR="0061162F" w:rsidRPr="00FE5347" w:rsidRDefault="0061162F"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lastRenderedPageBreak/>
              <w:t>Nurodyti informaciją apie autorizuotą priežiūros centrą (pateikti sutartį arba lygiaverčius dokumentus)</w:t>
            </w:r>
            <w:r w:rsidR="001818AA">
              <w:rPr>
                <w:rFonts w:ascii="Times New Roman" w:eastAsia="Times New Roman" w:hAnsi="Times New Roman" w:cs="Times New Roman"/>
                <w:iCs/>
                <w:sz w:val="22"/>
                <w:szCs w:val="22"/>
                <w:lang w:eastAsia="en-US"/>
              </w:rPr>
              <w:t>.</w:t>
            </w:r>
          </w:p>
        </w:tc>
      </w:tr>
      <w:tr w:rsidR="009E783C" w:rsidRPr="00435B09" w14:paraId="7B8FB483" w14:textId="77777777" w:rsidTr="00163A28">
        <w:tc>
          <w:tcPr>
            <w:tcW w:w="6497" w:type="dxa"/>
          </w:tcPr>
          <w:p w14:paraId="4A6F3A24" w14:textId="0A3004E0" w:rsidR="009E783C" w:rsidRPr="00FE5347" w:rsidRDefault="001818AA"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lastRenderedPageBreak/>
              <w:t xml:space="preserve">5.2. </w:t>
            </w:r>
            <w:r w:rsidR="00256C15" w:rsidRPr="00256C15">
              <w:rPr>
                <w:rFonts w:ascii="Times New Roman" w:eastAsia="Times New Roman" w:hAnsi="Times New Roman" w:cs="Times New Roman"/>
                <w:iCs/>
                <w:sz w:val="22"/>
                <w:szCs w:val="22"/>
                <w:lang w:eastAsia="en-US"/>
              </w:rPr>
              <w:t xml:space="preserve">standieji ar puslaidininkiniai diskai (angl. </w:t>
            </w:r>
            <w:r w:rsidR="00256C15" w:rsidRPr="00256C15">
              <w:rPr>
                <w:rFonts w:ascii="Times New Roman" w:eastAsia="Times New Roman" w:hAnsi="Times New Roman" w:cs="Times New Roman"/>
                <w:i/>
                <w:iCs/>
                <w:sz w:val="22"/>
                <w:szCs w:val="22"/>
                <w:lang w:eastAsia="en-US"/>
              </w:rPr>
              <w:t>HDD/SSD</w:t>
            </w:r>
            <w:r w:rsidR="00256C15" w:rsidRPr="00256C15">
              <w:rPr>
                <w:rFonts w:ascii="Times New Roman" w:eastAsia="Times New Roman" w:hAnsi="Times New Roman" w:cs="Times New Roman"/>
                <w:iCs/>
                <w:sz w:val="22"/>
                <w:szCs w:val="22"/>
                <w:lang w:eastAsia="en-US"/>
              </w:rPr>
              <w:t>) ar kitos atminties laikmenos gedimo atveju turi būti keičiamos naujomis. Sugedusios atminties laikmenos paliekamos pirkėjo patalpose;</w:t>
            </w:r>
          </w:p>
        </w:tc>
        <w:tc>
          <w:tcPr>
            <w:tcW w:w="3142" w:type="dxa"/>
          </w:tcPr>
          <w:p w14:paraId="2816538B" w14:textId="7EA8429A" w:rsidR="009E783C"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r w:rsidR="009E783C" w:rsidRPr="00435B09" w14:paraId="0B3321BA" w14:textId="77777777" w:rsidTr="00163A28">
        <w:tc>
          <w:tcPr>
            <w:tcW w:w="6497" w:type="dxa"/>
          </w:tcPr>
          <w:p w14:paraId="1B040CB5" w14:textId="63260798" w:rsidR="009E783C" w:rsidRPr="00FE5347" w:rsidRDefault="001818AA" w:rsidP="00FE5347">
            <w:pPr>
              <w:spacing w:line="240" w:lineRule="auto"/>
              <w:ind w:right="-108" w:firstLine="0"/>
              <w:jc w:val="left"/>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5.3. </w:t>
            </w:r>
            <w:r w:rsidR="003E7EEF" w:rsidRPr="003E7EEF">
              <w:rPr>
                <w:rFonts w:ascii="Times New Roman" w:eastAsia="Times New Roman" w:hAnsi="Times New Roman" w:cs="Times New Roman"/>
                <w:iCs/>
                <w:sz w:val="22"/>
                <w:szCs w:val="22"/>
                <w:lang w:eastAsia="en-US"/>
              </w:rPr>
              <w:t xml:space="preserve">įrangos gedimo atveju iš instaliacijos vietos remontui išvežamą sugedusią įrangą į tiekėjo (jo atstovo) nurodytą techninės priežiūros centrą pirkėjas pateikia be joje sumontuotų standžiųjų ar puslaidininkinių diskų (angl. </w:t>
            </w:r>
            <w:r w:rsidR="003E7EEF" w:rsidRPr="003E7EEF">
              <w:rPr>
                <w:rFonts w:ascii="Times New Roman" w:eastAsia="Times New Roman" w:hAnsi="Times New Roman" w:cs="Times New Roman"/>
                <w:i/>
                <w:iCs/>
                <w:sz w:val="22"/>
                <w:szCs w:val="22"/>
                <w:lang w:eastAsia="en-US"/>
              </w:rPr>
              <w:t>HDD/SSD</w:t>
            </w:r>
            <w:r w:rsidR="003E7EEF" w:rsidRPr="003E7EEF">
              <w:rPr>
                <w:rFonts w:ascii="Times New Roman" w:eastAsia="Times New Roman" w:hAnsi="Times New Roman" w:cs="Times New Roman"/>
                <w:iCs/>
                <w:sz w:val="22"/>
                <w:szCs w:val="22"/>
                <w:lang w:eastAsia="en-US"/>
              </w:rPr>
              <w:t>) ar kitų atminties laikmenų.</w:t>
            </w:r>
          </w:p>
        </w:tc>
        <w:tc>
          <w:tcPr>
            <w:tcW w:w="3142" w:type="dxa"/>
          </w:tcPr>
          <w:p w14:paraId="05683E85" w14:textId="4AB9E9B1" w:rsidR="009E783C" w:rsidRPr="00FE5347" w:rsidRDefault="001818AA" w:rsidP="00FE5347">
            <w:pPr>
              <w:spacing w:line="240" w:lineRule="auto"/>
              <w:ind w:right="-108" w:firstLine="0"/>
              <w:jc w:val="center"/>
              <w:rPr>
                <w:rFonts w:ascii="Times New Roman" w:eastAsia="Times New Roman" w:hAnsi="Times New Roman" w:cs="Times New Roman"/>
                <w:iCs/>
                <w:sz w:val="22"/>
                <w:szCs w:val="22"/>
                <w:lang w:eastAsia="en-US"/>
              </w:rPr>
            </w:pPr>
            <w:r>
              <w:rPr>
                <w:rFonts w:ascii="Times New Roman" w:eastAsia="Times New Roman" w:hAnsi="Times New Roman" w:cs="Times New Roman"/>
                <w:iCs/>
                <w:sz w:val="22"/>
                <w:szCs w:val="22"/>
                <w:lang w:eastAsia="en-US"/>
              </w:rPr>
              <w:t xml:space="preserve">Nurodyti </w:t>
            </w:r>
            <w:r w:rsidR="0061162F">
              <w:rPr>
                <w:rFonts w:ascii="Times New Roman" w:eastAsia="Times New Roman" w:hAnsi="Times New Roman" w:cs="Times New Roman"/>
                <w:iCs/>
                <w:sz w:val="22"/>
                <w:szCs w:val="22"/>
                <w:lang w:eastAsia="en-US"/>
              </w:rPr>
              <w:t>Taip/Ne</w:t>
            </w:r>
          </w:p>
        </w:tc>
      </w:tr>
    </w:tbl>
    <w:p w14:paraId="3405D8B1"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5F56BF1D"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1DEE99F2"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6594ADA8"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13D6F095"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37D842D8" w14:textId="77777777" w:rsidR="00FD1802" w:rsidRPr="00435B09" w:rsidRDefault="00FD1802" w:rsidP="00FD1802">
      <w:pPr>
        <w:numPr>
          <w:ilvl w:val="0"/>
          <w:numId w:val="1"/>
        </w:numPr>
        <w:spacing w:line="278" w:lineRule="auto"/>
        <w:ind w:left="0" w:firstLine="360"/>
        <w:contextualSpacing/>
        <w:jc w:val="left"/>
        <w:rPr>
          <w:rFonts w:ascii="Times New Roman" w:eastAsia="Calibri" w:hAnsi="Times New Roman" w:cs="Times New Roman"/>
          <w:b/>
          <w:bCs/>
          <w:sz w:val="24"/>
          <w:szCs w:val="24"/>
          <w:lang w:eastAsia="en-US"/>
        </w:rPr>
      </w:pPr>
      <w:r w:rsidRPr="00435B09">
        <w:rPr>
          <w:rFonts w:ascii="Times New Roman" w:eastAsia="Calibri" w:hAnsi="Times New Roman" w:cs="Times New Roman"/>
          <w:b/>
          <w:bCs/>
          <w:sz w:val="24"/>
          <w:szCs w:val="24"/>
          <w:lang w:eastAsia="en-US"/>
        </w:rPr>
        <w:t>Mes siūlome PREKES už tokią kainą:</w:t>
      </w:r>
    </w:p>
    <w:p w14:paraId="7E893394"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r w:rsidRPr="00435B09">
        <w:rPr>
          <w:rFonts w:ascii="Times New Roman" w:eastAsia="Times New Roman" w:hAnsi="Times New Roman" w:cs="Times New Roman"/>
          <w:b/>
          <w:sz w:val="22"/>
          <w:szCs w:val="22"/>
          <w:lang w:eastAsia="en-US"/>
        </w:rPr>
        <w:t>5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665"/>
        <w:gridCol w:w="1046"/>
        <w:gridCol w:w="848"/>
        <w:gridCol w:w="1633"/>
        <w:gridCol w:w="2770"/>
      </w:tblGrid>
      <w:tr w:rsidR="00FD1802" w:rsidRPr="00435B09" w14:paraId="34E355BC" w14:textId="77777777" w:rsidTr="00163A28">
        <w:tc>
          <w:tcPr>
            <w:tcW w:w="670" w:type="dxa"/>
            <w:shd w:val="clear" w:color="auto" w:fill="E1EBF7"/>
          </w:tcPr>
          <w:p w14:paraId="708CB02B"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Eil. Nr.</w:t>
            </w:r>
          </w:p>
        </w:tc>
        <w:tc>
          <w:tcPr>
            <w:tcW w:w="2708" w:type="dxa"/>
            <w:shd w:val="clear" w:color="auto" w:fill="E1EBF7"/>
          </w:tcPr>
          <w:p w14:paraId="604F681E" w14:textId="6F668FB4"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Prekės pavadinimas</w:t>
            </w:r>
            <w:r w:rsidR="006F0D29">
              <w:rPr>
                <w:rFonts w:ascii="Times New Roman" w:eastAsia="Times New Roman" w:hAnsi="Times New Roman" w:cs="Times New Roman"/>
                <w:bCs/>
                <w:sz w:val="22"/>
                <w:szCs w:val="22"/>
                <w:lang w:eastAsia="en-US"/>
              </w:rPr>
              <w:t xml:space="preserve"> </w:t>
            </w:r>
            <w:r w:rsidR="006F0D29" w:rsidRPr="006F0D29">
              <w:rPr>
                <w:rFonts w:ascii="Times New Roman" w:eastAsia="Times New Roman" w:hAnsi="Times New Roman" w:cs="Times New Roman"/>
                <w:bCs/>
                <w:i/>
                <w:iCs/>
                <w:color w:val="215E99" w:themeColor="text2" w:themeTint="BF"/>
                <w:sz w:val="22"/>
                <w:szCs w:val="22"/>
                <w:lang w:eastAsia="en-US"/>
              </w:rPr>
              <w:t>(Tiekėjas turi nurodyti siūlomų Prekių gamintoją ir modelį)</w:t>
            </w:r>
          </w:p>
        </w:tc>
        <w:tc>
          <w:tcPr>
            <w:tcW w:w="1050" w:type="dxa"/>
            <w:shd w:val="clear" w:color="auto" w:fill="E1EBF7"/>
          </w:tcPr>
          <w:p w14:paraId="615A2289"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Mato vnt.</w:t>
            </w:r>
          </w:p>
        </w:tc>
        <w:tc>
          <w:tcPr>
            <w:tcW w:w="850" w:type="dxa"/>
            <w:shd w:val="clear" w:color="auto" w:fill="E1EBF7"/>
          </w:tcPr>
          <w:p w14:paraId="59EBC13A"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Kiekis</w:t>
            </w:r>
          </w:p>
        </w:tc>
        <w:tc>
          <w:tcPr>
            <w:tcW w:w="1663" w:type="dxa"/>
            <w:shd w:val="clear" w:color="auto" w:fill="E1EBF7"/>
          </w:tcPr>
          <w:p w14:paraId="4460B7A5"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1 vnt. kaina Eur be PVM</w:t>
            </w:r>
          </w:p>
        </w:tc>
        <w:tc>
          <w:tcPr>
            <w:tcW w:w="2835" w:type="dxa"/>
            <w:tcBorders>
              <w:bottom w:val="single" w:sz="4" w:space="0" w:color="auto"/>
            </w:tcBorders>
            <w:shd w:val="clear" w:color="auto" w:fill="E1EBF7"/>
          </w:tcPr>
          <w:p w14:paraId="4D720C28"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Viso kiekio kaina Eur be PVM</w:t>
            </w:r>
          </w:p>
          <w:p w14:paraId="2B4944DB" w14:textId="77777777" w:rsidR="00FD1802" w:rsidRPr="00435B09" w:rsidRDefault="00FD1802" w:rsidP="00163A28">
            <w:pPr>
              <w:spacing w:line="240" w:lineRule="auto"/>
              <w:ind w:firstLine="0"/>
              <w:jc w:val="center"/>
              <w:rPr>
                <w:rFonts w:ascii="Times New Roman" w:eastAsia="Times New Roman" w:hAnsi="Times New Roman" w:cs="Times New Roman"/>
                <w:bCs/>
                <w:sz w:val="16"/>
                <w:szCs w:val="16"/>
                <w:lang w:eastAsia="en-US"/>
              </w:rPr>
            </w:pPr>
            <w:r w:rsidRPr="00435B09">
              <w:rPr>
                <w:rFonts w:ascii="Times New Roman" w:eastAsia="Times New Roman" w:hAnsi="Times New Roman" w:cs="Times New Roman"/>
                <w:bCs/>
                <w:sz w:val="16"/>
                <w:szCs w:val="16"/>
                <w:lang w:eastAsia="en-US"/>
              </w:rPr>
              <w:t>(4 st. x 5 st.)</w:t>
            </w:r>
          </w:p>
        </w:tc>
      </w:tr>
      <w:tr w:rsidR="00FD1802" w:rsidRPr="00435B09" w14:paraId="112157B2" w14:textId="77777777" w:rsidTr="00163A28">
        <w:tc>
          <w:tcPr>
            <w:tcW w:w="670" w:type="dxa"/>
            <w:shd w:val="clear" w:color="auto" w:fill="auto"/>
          </w:tcPr>
          <w:p w14:paraId="105CCE6A"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1</w:t>
            </w:r>
          </w:p>
        </w:tc>
        <w:tc>
          <w:tcPr>
            <w:tcW w:w="2708" w:type="dxa"/>
            <w:shd w:val="clear" w:color="auto" w:fill="auto"/>
          </w:tcPr>
          <w:p w14:paraId="53676610"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2</w:t>
            </w:r>
          </w:p>
        </w:tc>
        <w:tc>
          <w:tcPr>
            <w:tcW w:w="1050" w:type="dxa"/>
          </w:tcPr>
          <w:p w14:paraId="40C35E70"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3</w:t>
            </w:r>
          </w:p>
        </w:tc>
        <w:tc>
          <w:tcPr>
            <w:tcW w:w="850" w:type="dxa"/>
          </w:tcPr>
          <w:p w14:paraId="220AB45F"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4</w:t>
            </w:r>
          </w:p>
        </w:tc>
        <w:tc>
          <w:tcPr>
            <w:tcW w:w="1663" w:type="dxa"/>
          </w:tcPr>
          <w:p w14:paraId="0FB67782"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5</w:t>
            </w:r>
          </w:p>
        </w:tc>
        <w:tc>
          <w:tcPr>
            <w:tcW w:w="2835" w:type="dxa"/>
            <w:tcBorders>
              <w:top w:val="single" w:sz="4" w:space="0" w:color="auto"/>
            </w:tcBorders>
          </w:tcPr>
          <w:p w14:paraId="66136548" w14:textId="34B81684" w:rsidR="00FD1802" w:rsidRPr="00435B09" w:rsidRDefault="00C94AC1" w:rsidP="00163A28">
            <w:pPr>
              <w:spacing w:line="240" w:lineRule="auto"/>
              <w:ind w:firstLine="0"/>
              <w:jc w:val="center"/>
              <w:rPr>
                <w:rFonts w:ascii="Times New Roman" w:eastAsia="Times New Roman" w:hAnsi="Times New Roman" w:cs="Times New Roman"/>
                <w:bCs/>
                <w:i/>
                <w:sz w:val="22"/>
                <w:szCs w:val="22"/>
                <w:lang w:eastAsia="en-US"/>
              </w:rPr>
            </w:pPr>
            <w:r>
              <w:rPr>
                <w:rFonts w:ascii="Times New Roman" w:eastAsia="Times New Roman" w:hAnsi="Times New Roman" w:cs="Times New Roman"/>
                <w:bCs/>
                <w:i/>
                <w:sz w:val="22"/>
                <w:szCs w:val="22"/>
                <w:lang w:eastAsia="en-US"/>
              </w:rPr>
              <w:t>6</w:t>
            </w:r>
          </w:p>
        </w:tc>
      </w:tr>
      <w:tr w:rsidR="00FD1802" w:rsidRPr="00435B09" w14:paraId="6FA0E84B" w14:textId="77777777" w:rsidTr="00163A28">
        <w:tc>
          <w:tcPr>
            <w:tcW w:w="670" w:type="dxa"/>
            <w:shd w:val="clear" w:color="auto" w:fill="auto"/>
          </w:tcPr>
          <w:p w14:paraId="472E07A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435B09">
              <w:rPr>
                <w:rFonts w:ascii="Times New Roman" w:eastAsia="Times New Roman" w:hAnsi="Times New Roman" w:cs="Times New Roman"/>
                <w:bCs/>
                <w:sz w:val="22"/>
                <w:szCs w:val="22"/>
                <w:lang w:eastAsia="en-US"/>
              </w:rPr>
              <w:t>1.</w:t>
            </w:r>
            <w:r w:rsidRPr="00435B09">
              <w:rPr>
                <w:rFonts w:ascii="Times New Roman" w:eastAsia="Times New Roman" w:hAnsi="Times New Roman" w:cs="Times New Roman"/>
                <w:bCs/>
                <w:sz w:val="22"/>
                <w:szCs w:val="20"/>
                <w:lang w:eastAsia="en-US"/>
              </w:rPr>
              <w:t xml:space="preserve"> </w:t>
            </w:r>
          </w:p>
        </w:tc>
        <w:tc>
          <w:tcPr>
            <w:tcW w:w="2708" w:type="dxa"/>
            <w:shd w:val="clear" w:color="auto" w:fill="auto"/>
          </w:tcPr>
          <w:p w14:paraId="4BE87027" w14:textId="2FB7A5D3" w:rsidR="00FD1802" w:rsidRPr="00435B09" w:rsidRDefault="00C94AC1" w:rsidP="00163A28">
            <w:pPr>
              <w:spacing w:line="240" w:lineRule="auto"/>
              <w:ind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Kompiuterio sisteminis blokas </w:t>
            </w:r>
            <w:r w:rsidRPr="00C94AC1">
              <w:rPr>
                <w:rFonts w:ascii="Times New Roman" w:eastAsia="Times New Roman" w:hAnsi="Times New Roman" w:cs="Times New Roman"/>
                <w:i/>
                <w:iCs/>
                <w:color w:val="215E99" w:themeColor="text2" w:themeTint="BF"/>
                <w:sz w:val="22"/>
                <w:szCs w:val="22"/>
                <w:lang w:eastAsia="en-US"/>
              </w:rPr>
              <w:t>(nurodyti gamintoją ir modelį)</w:t>
            </w:r>
          </w:p>
        </w:tc>
        <w:tc>
          <w:tcPr>
            <w:tcW w:w="1050" w:type="dxa"/>
          </w:tcPr>
          <w:p w14:paraId="2F2363E2"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7BBB9529" w14:textId="1D6A5542" w:rsidR="00FD1802" w:rsidRPr="00435B09" w:rsidRDefault="00C94AC1"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30</w:t>
            </w:r>
          </w:p>
        </w:tc>
        <w:tc>
          <w:tcPr>
            <w:tcW w:w="1663" w:type="dxa"/>
          </w:tcPr>
          <w:p w14:paraId="665651B5"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18898ADC"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35E54313" w14:textId="77777777" w:rsidTr="00163A28">
        <w:tc>
          <w:tcPr>
            <w:tcW w:w="670" w:type="dxa"/>
            <w:shd w:val="clear" w:color="auto" w:fill="auto"/>
          </w:tcPr>
          <w:p w14:paraId="0AFC854D"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2.</w:t>
            </w:r>
          </w:p>
        </w:tc>
        <w:tc>
          <w:tcPr>
            <w:tcW w:w="2708" w:type="dxa"/>
            <w:shd w:val="clear" w:color="auto" w:fill="auto"/>
          </w:tcPr>
          <w:p w14:paraId="14929EC9" w14:textId="6407A023" w:rsidR="00FD1802" w:rsidRPr="00435B09" w:rsidRDefault="00FD1802" w:rsidP="00163A28">
            <w:pPr>
              <w:spacing w:line="240" w:lineRule="auto"/>
              <w:ind w:firstLine="0"/>
              <w:jc w:val="center"/>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Mo</w:t>
            </w:r>
            <w:r w:rsidR="00C94AC1">
              <w:rPr>
                <w:rFonts w:ascii="Times New Roman" w:eastAsia="Times New Roman" w:hAnsi="Times New Roman" w:cs="Times New Roman"/>
                <w:sz w:val="22"/>
                <w:szCs w:val="22"/>
                <w:lang w:eastAsia="en-US"/>
              </w:rPr>
              <w:t xml:space="preserve">nitorius </w:t>
            </w:r>
            <w:r w:rsidR="00C94AC1" w:rsidRPr="00C94AC1">
              <w:rPr>
                <w:rFonts w:ascii="Times New Roman" w:eastAsia="Times New Roman" w:hAnsi="Times New Roman" w:cs="Times New Roman"/>
                <w:i/>
                <w:iCs/>
                <w:color w:val="215E99" w:themeColor="text2" w:themeTint="BF"/>
                <w:sz w:val="22"/>
                <w:szCs w:val="22"/>
                <w:lang w:eastAsia="en-US"/>
              </w:rPr>
              <w:t>(nurodyti gamintoją ir modelį)</w:t>
            </w:r>
          </w:p>
        </w:tc>
        <w:tc>
          <w:tcPr>
            <w:tcW w:w="1050" w:type="dxa"/>
          </w:tcPr>
          <w:p w14:paraId="57E24741"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1ED47855" w14:textId="2ECDD4D4" w:rsidR="00FD1802" w:rsidRPr="00435B09" w:rsidRDefault="00C94AC1"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30</w:t>
            </w:r>
          </w:p>
        </w:tc>
        <w:tc>
          <w:tcPr>
            <w:tcW w:w="1663" w:type="dxa"/>
          </w:tcPr>
          <w:p w14:paraId="5819280C"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58224606"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32A54E36" w14:textId="77777777" w:rsidTr="00163A28">
        <w:tc>
          <w:tcPr>
            <w:tcW w:w="670" w:type="dxa"/>
            <w:shd w:val="clear" w:color="auto" w:fill="auto"/>
          </w:tcPr>
          <w:p w14:paraId="374B0326"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435B09">
              <w:rPr>
                <w:rFonts w:ascii="Times New Roman" w:eastAsia="Times New Roman" w:hAnsi="Times New Roman" w:cs="Times New Roman"/>
                <w:bCs/>
                <w:sz w:val="22"/>
                <w:szCs w:val="22"/>
                <w:lang w:eastAsia="en-US"/>
              </w:rPr>
              <w:t>3.</w:t>
            </w:r>
          </w:p>
        </w:tc>
        <w:tc>
          <w:tcPr>
            <w:tcW w:w="2708" w:type="dxa"/>
            <w:shd w:val="clear" w:color="auto" w:fill="auto"/>
          </w:tcPr>
          <w:p w14:paraId="53C49B13" w14:textId="37420BAE" w:rsidR="00FD1802" w:rsidRPr="00435B09" w:rsidRDefault="00C94AC1" w:rsidP="00163A28">
            <w:pPr>
              <w:spacing w:line="240" w:lineRule="auto"/>
              <w:ind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Pelė </w:t>
            </w:r>
            <w:r w:rsidRPr="00C94AC1">
              <w:rPr>
                <w:rFonts w:ascii="Times New Roman" w:eastAsia="Times New Roman" w:hAnsi="Times New Roman" w:cs="Times New Roman"/>
                <w:i/>
                <w:iCs/>
                <w:color w:val="215E99" w:themeColor="text2" w:themeTint="BF"/>
                <w:sz w:val="22"/>
                <w:szCs w:val="22"/>
                <w:lang w:eastAsia="en-US"/>
              </w:rPr>
              <w:t>(nurodyti gamintoją</w:t>
            </w:r>
            <w:r w:rsidR="006F0D29">
              <w:rPr>
                <w:rFonts w:ascii="Times New Roman" w:eastAsia="Times New Roman" w:hAnsi="Times New Roman" w:cs="Times New Roman"/>
                <w:i/>
                <w:iCs/>
                <w:color w:val="215E99" w:themeColor="text2" w:themeTint="BF"/>
                <w:sz w:val="22"/>
                <w:szCs w:val="22"/>
                <w:lang w:eastAsia="en-US"/>
              </w:rPr>
              <w:t xml:space="preserve"> ir modelį</w:t>
            </w:r>
            <w:r w:rsidRPr="00C94AC1">
              <w:rPr>
                <w:rFonts w:ascii="Times New Roman" w:eastAsia="Times New Roman" w:hAnsi="Times New Roman" w:cs="Times New Roman"/>
                <w:i/>
                <w:iCs/>
                <w:color w:val="215E99" w:themeColor="text2" w:themeTint="BF"/>
                <w:sz w:val="22"/>
                <w:szCs w:val="22"/>
                <w:lang w:eastAsia="en-US"/>
              </w:rPr>
              <w:t>)</w:t>
            </w:r>
          </w:p>
        </w:tc>
        <w:tc>
          <w:tcPr>
            <w:tcW w:w="1050" w:type="dxa"/>
          </w:tcPr>
          <w:p w14:paraId="387E12AD"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579F4A77" w14:textId="331F3441" w:rsidR="00FD1802" w:rsidRPr="00435B09" w:rsidRDefault="00C94AC1"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30</w:t>
            </w:r>
          </w:p>
        </w:tc>
        <w:tc>
          <w:tcPr>
            <w:tcW w:w="1663" w:type="dxa"/>
          </w:tcPr>
          <w:p w14:paraId="14F8AC59"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22F88223"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77B30167" w14:textId="77777777" w:rsidTr="00163A28">
        <w:tc>
          <w:tcPr>
            <w:tcW w:w="670" w:type="dxa"/>
            <w:shd w:val="clear" w:color="auto" w:fill="auto"/>
          </w:tcPr>
          <w:p w14:paraId="0AB62AC3"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435B09">
              <w:rPr>
                <w:rFonts w:ascii="Times New Roman" w:eastAsia="Times New Roman" w:hAnsi="Times New Roman" w:cs="Times New Roman"/>
                <w:bCs/>
                <w:sz w:val="22"/>
                <w:szCs w:val="22"/>
                <w:lang w:eastAsia="en-US"/>
              </w:rPr>
              <w:t>4.</w:t>
            </w:r>
          </w:p>
        </w:tc>
        <w:tc>
          <w:tcPr>
            <w:tcW w:w="2708" w:type="dxa"/>
            <w:shd w:val="clear" w:color="auto" w:fill="auto"/>
          </w:tcPr>
          <w:p w14:paraId="099336B6" w14:textId="595F7D75" w:rsidR="00FD1802" w:rsidRPr="00435B09" w:rsidRDefault="00C94AC1" w:rsidP="00163A28">
            <w:pPr>
              <w:spacing w:line="240" w:lineRule="auto"/>
              <w:ind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Klaviatūra </w:t>
            </w:r>
            <w:r w:rsidRPr="00C94AC1">
              <w:rPr>
                <w:rFonts w:ascii="Times New Roman" w:eastAsia="Times New Roman" w:hAnsi="Times New Roman" w:cs="Times New Roman"/>
                <w:i/>
                <w:iCs/>
                <w:color w:val="215E99" w:themeColor="text2" w:themeTint="BF"/>
                <w:sz w:val="22"/>
                <w:szCs w:val="22"/>
                <w:lang w:eastAsia="en-US"/>
              </w:rPr>
              <w:t>(nurodyti gamintoją</w:t>
            </w:r>
            <w:r w:rsidR="006F0D29">
              <w:rPr>
                <w:rFonts w:ascii="Times New Roman" w:eastAsia="Times New Roman" w:hAnsi="Times New Roman" w:cs="Times New Roman"/>
                <w:i/>
                <w:iCs/>
                <w:color w:val="215E99" w:themeColor="text2" w:themeTint="BF"/>
                <w:sz w:val="22"/>
                <w:szCs w:val="22"/>
                <w:lang w:eastAsia="en-US"/>
              </w:rPr>
              <w:t xml:space="preserve"> ir modelį</w:t>
            </w:r>
            <w:r w:rsidRPr="00C94AC1">
              <w:rPr>
                <w:rFonts w:ascii="Times New Roman" w:eastAsia="Times New Roman" w:hAnsi="Times New Roman" w:cs="Times New Roman"/>
                <w:i/>
                <w:iCs/>
                <w:color w:val="215E99" w:themeColor="text2" w:themeTint="BF"/>
                <w:sz w:val="22"/>
                <w:szCs w:val="22"/>
                <w:lang w:eastAsia="en-US"/>
              </w:rPr>
              <w:t>)</w:t>
            </w:r>
          </w:p>
        </w:tc>
        <w:tc>
          <w:tcPr>
            <w:tcW w:w="1050" w:type="dxa"/>
          </w:tcPr>
          <w:p w14:paraId="6FA69C9C"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65D30B39" w14:textId="0E89C3AA" w:rsidR="00FD1802" w:rsidRPr="00435B09" w:rsidRDefault="00C94AC1"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30</w:t>
            </w:r>
          </w:p>
        </w:tc>
        <w:tc>
          <w:tcPr>
            <w:tcW w:w="1663" w:type="dxa"/>
          </w:tcPr>
          <w:p w14:paraId="6C6281F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1A20CF0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7CE8C95E" w14:textId="77777777" w:rsidTr="00163A28">
        <w:tc>
          <w:tcPr>
            <w:tcW w:w="6941" w:type="dxa"/>
            <w:gridSpan w:val="5"/>
            <w:shd w:val="clear" w:color="auto" w:fill="auto"/>
          </w:tcPr>
          <w:p w14:paraId="2949BFA9" w14:textId="041AB2C7" w:rsidR="00FD1802" w:rsidRPr="00435B09" w:rsidRDefault="00FD1802" w:rsidP="00163A2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 xml:space="preserve">Bendra pasiūlymo kaina (sudedant </w:t>
            </w:r>
            <w:r w:rsidR="00C94AC1">
              <w:rPr>
                <w:rFonts w:ascii="Times New Roman" w:eastAsia="Times New Roman" w:hAnsi="Times New Roman" w:cs="Times New Roman"/>
                <w:bCs/>
                <w:sz w:val="22"/>
                <w:szCs w:val="22"/>
                <w:lang w:eastAsia="en-US"/>
              </w:rPr>
              <w:t>6</w:t>
            </w:r>
            <w:r w:rsidRPr="00435B09">
              <w:rPr>
                <w:rFonts w:ascii="Times New Roman" w:eastAsia="Times New Roman" w:hAnsi="Times New Roman" w:cs="Times New Roman"/>
                <w:bCs/>
                <w:sz w:val="22"/>
                <w:szCs w:val="22"/>
                <w:lang w:eastAsia="en-US"/>
              </w:rPr>
              <w:t xml:space="preserve"> st. kainas)  Eur be PVM</w:t>
            </w:r>
          </w:p>
        </w:tc>
        <w:tc>
          <w:tcPr>
            <w:tcW w:w="2835" w:type="dxa"/>
          </w:tcPr>
          <w:p w14:paraId="0D4A77F6"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p>
        </w:tc>
      </w:tr>
      <w:tr w:rsidR="00FD1802" w:rsidRPr="00435B09" w14:paraId="5C2E7FFF" w14:textId="77777777" w:rsidTr="00163A28">
        <w:tc>
          <w:tcPr>
            <w:tcW w:w="6941" w:type="dxa"/>
            <w:gridSpan w:val="5"/>
            <w:shd w:val="clear" w:color="auto" w:fill="auto"/>
          </w:tcPr>
          <w:p w14:paraId="09821369" w14:textId="77777777" w:rsidR="00FD1802" w:rsidRPr="00435B09" w:rsidRDefault="00FD1802" w:rsidP="00163A2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PVM suma</w:t>
            </w:r>
          </w:p>
        </w:tc>
        <w:tc>
          <w:tcPr>
            <w:tcW w:w="2835" w:type="dxa"/>
          </w:tcPr>
          <w:p w14:paraId="5E2F6B26"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p>
        </w:tc>
      </w:tr>
      <w:tr w:rsidR="00FD1802" w:rsidRPr="00435B09" w14:paraId="345A82C3" w14:textId="77777777" w:rsidTr="00163A28">
        <w:tc>
          <w:tcPr>
            <w:tcW w:w="6941" w:type="dxa"/>
            <w:gridSpan w:val="5"/>
            <w:shd w:val="clear" w:color="auto" w:fill="auto"/>
          </w:tcPr>
          <w:p w14:paraId="7EF148C0" w14:textId="77777777" w:rsidR="00FD1802" w:rsidRPr="00435B09" w:rsidRDefault="00FD1802" w:rsidP="00163A2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
                <w:sz w:val="22"/>
                <w:szCs w:val="22"/>
                <w:lang w:eastAsia="en-US"/>
              </w:rPr>
              <w:t>Bendra pasiūlymo kaina Eur su PVM</w:t>
            </w:r>
            <w:r w:rsidRPr="00435B09">
              <w:rPr>
                <w:rFonts w:ascii="Times New Roman" w:eastAsia="Times New Roman" w:hAnsi="Times New Roman" w:cs="Times New Roman"/>
                <w:sz w:val="22"/>
                <w:szCs w:val="22"/>
                <w:lang w:eastAsia="en-US"/>
              </w:rPr>
              <w:t>*</w:t>
            </w:r>
          </w:p>
        </w:tc>
        <w:tc>
          <w:tcPr>
            <w:tcW w:w="2835" w:type="dxa"/>
          </w:tcPr>
          <w:p w14:paraId="0980FC44"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p>
        </w:tc>
      </w:tr>
    </w:tbl>
    <w:p w14:paraId="0F574650"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22312BE1" w14:textId="77777777" w:rsidR="00FD1802"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536D0EC9"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r w:rsidRPr="00435B09">
        <w:rPr>
          <w:rFonts w:ascii="Times New Roman" w:eastAsia="Times New Roman" w:hAnsi="Times New Roman" w:cs="Times New Roman"/>
          <w:i/>
          <w:sz w:val="24"/>
          <w:szCs w:val="20"/>
          <w:lang w:eastAsia="en-US"/>
        </w:rPr>
        <w:t>Pasiūlymo kaina (žodžiais) su PVM yra:_____________________________________________</w:t>
      </w:r>
    </w:p>
    <w:p w14:paraId="19DD09C4"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r w:rsidRPr="00435B09">
        <w:rPr>
          <w:rFonts w:ascii="Times New Roman" w:eastAsia="Times New Roman" w:hAnsi="Times New Roman" w:cs="Times New Roman"/>
          <w:b/>
          <w:sz w:val="22"/>
          <w:szCs w:val="22"/>
          <w:lang w:eastAsia="en-US"/>
        </w:rPr>
        <w:t>Pastabos:</w:t>
      </w:r>
    </w:p>
    <w:p w14:paraId="4FCC6863" w14:textId="3E500CCA" w:rsidR="00FD1802" w:rsidRPr="00435B09" w:rsidRDefault="00FD1802" w:rsidP="00FD1802">
      <w:pPr>
        <w:spacing w:line="240" w:lineRule="auto"/>
        <w:ind w:firstLine="0"/>
        <w:rPr>
          <w:rFonts w:ascii="Times New Roman" w:eastAsia="Times New Roman" w:hAnsi="Times New Roman" w:cs="Times New Roman"/>
          <w:sz w:val="20"/>
          <w:szCs w:val="20"/>
          <w:lang w:eastAsia="en-US"/>
        </w:rPr>
      </w:pPr>
      <w:r w:rsidRPr="00435B09">
        <w:rPr>
          <w:rFonts w:ascii="Times New Roman" w:eastAsia="Times New Roman" w:hAnsi="Times New Roman" w:cs="Times New Roman"/>
          <w:b/>
          <w:sz w:val="20"/>
          <w:szCs w:val="20"/>
          <w:lang w:eastAsia="en-US"/>
        </w:rPr>
        <w:t xml:space="preserve"> </w:t>
      </w:r>
      <w:r w:rsidRPr="00435B09">
        <w:rPr>
          <w:rFonts w:ascii="Times New Roman" w:eastAsia="Times New Roman" w:hAnsi="Times New Roman" w:cs="Times New Roman"/>
          <w:sz w:val="20"/>
          <w:szCs w:val="20"/>
          <w:lang w:eastAsia="en-US"/>
        </w:rPr>
        <w:t xml:space="preserve">*Į šią sumą įeina visos tiekėjo išlaidos </w:t>
      </w:r>
      <w:bookmarkStart w:id="6" w:name="_Hlk191388496"/>
      <w:r w:rsidRPr="00435B09">
        <w:rPr>
          <w:rFonts w:ascii="Times New Roman" w:eastAsia="Times New Roman" w:hAnsi="Times New Roman" w:cs="Times New Roman"/>
          <w:sz w:val="20"/>
          <w:szCs w:val="20"/>
          <w:lang w:eastAsia="ar-SA"/>
        </w:rPr>
        <w:t xml:space="preserve">(įskaitant pristatymo bei </w:t>
      </w:r>
      <w:r w:rsidR="00307941">
        <w:rPr>
          <w:rFonts w:ascii="Times New Roman" w:eastAsia="Times New Roman" w:hAnsi="Times New Roman" w:cs="Times New Roman"/>
          <w:bCs/>
          <w:iCs/>
          <w:sz w:val="20"/>
          <w:szCs w:val="20"/>
          <w:lang w:eastAsia="ar-SA"/>
        </w:rPr>
        <w:t xml:space="preserve">visas </w:t>
      </w:r>
      <w:r w:rsidR="00307941" w:rsidRPr="00307941">
        <w:rPr>
          <w:rFonts w:ascii="Times New Roman" w:eastAsia="Times New Roman" w:hAnsi="Times New Roman" w:cs="Times New Roman"/>
          <w:bCs/>
          <w:iCs/>
          <w:sz w:val="20"/>
          <w:szCs w:val="20"/>
          <w:lang w:eastAsia="ar-SA"/>
        </w:rPr>
        <w:t>sudedam</w:t>
      </w:r>
      <w:r w:rsidR="00307941">
        <w:rPr>
          <w:rFonts w:ascii="Times New Roman" w:eastAsia="Times New Roman" w:hAnsi="Times New Roman" w:cs="Times New Roman"/>
          <w:bCs/>
          <w:iCs/>
          <w:sz w:val="20"/>
          <w:szCs w:val="20"/>
          <w:lang w:eastAsia="ar-SA"/>
        </w:rPr>
        <w:t>ąsias</w:t>
      </w:r>
      <w:r w:rsidR="00307941" w:rsidRPr="00307941">
        <w:rPr>
          <w:rFonts w:ascii="Times New Roman" w:eastAsia="Times New Roman" w:hAnsi="Times New Roman" w:cs="Times New Roman"/>
          <w:bCs/>
          <w:iCs/>
          <w:sz w:val="20"/>
          <w:szCs w:val="20"/>
          <w:lang w:eastAsia="ar-SA"/>
        </w:rPr>
        <w:t xml:space="preserve"> dali</w:t>
      </w:r>
      <w:r w:rsidR="00307941">
        <w:rPr>
          <w:rFonts w:ascii="Times New Roman" w:eastAsia="Times New Roman" w:hAnsi="Times New Roman" w:cs="Times New Roman"/>
          <w:bCs/>
          <w:iCs/>
          <w:sz w:val="20"/>
          <w:szCs w:val="20"/>
          <w:lang w:eastAsia="ar-SA"/>
        </w:rPr>
        <w:t>s</w:t>
      </w:r>
      <w:r w:rsidR="00307941" w:rsidRPr="00307941">
        <w:rPr>
          <w:rFonts w:ascii="Times New Roman" w:eastAsia="Times New Roman" w:hAnsi="Times New Roman" w:cs="Times New Roman"/>
          <w:bCs/>
          <w:iCs/>
          <w:sz w:val="20"/>
          <w:szCs w:val="20"/>
          <w:lang w:eastAsia="ar-SA"/>
        </w:rPr>
        <w:t xml:space="preserve"> bei medžiag</w:t>
      </w:r>
      <w:r w:rsidR="00307941">
        <w:rPr>
          <w:rFonts w:ascii="Times New Roman" w:eastAsia="Times New Roman" w:hAnsi="Times New Roman" w:cs="Times New Roman"/>
          <w:bCs/>
          <w:iCs/>
          <w:sz w:val="20"/>
          <w:szCs w:val="20"/>
          <w:lang w:eastAsia="ar-SA"/>
        </w:rPr>
        <w:t>as</w:t>
      </w:r>
      <w:r w:rsidR="00307941" w:rsidRPr="00307941">
        <w:rPr>
          <w:rFonts w:ascii="Times New Roman" w:eastAsia="Times New Roman" w:hAnsi="Times New Roman" w:cs="Times New Roman"/>
          <w:bCs/>
          <w:iCs/>
          <w:sz w:val="20"/>
          <w:szCs w:val="20"/>
          <w:lang w:eastAsia="ar-SA"/>
        </w:rPr>
        <w:t>, reikaling</w:t>
      </w:r>
      <w:r w:rsidR="00307941">
        <w:rPr>
          <w:rFonts w:ascii="Times New Roman" w:eastAsia="Times New Roman" w:hAnsi="Times New Roman" w:cs="Times New Roman"/>
          <w:bCs/>
          <w:iCs/>
          <w:sz w:val="20"/>
          <w:szCs w:val="20"/>
          <w:lang w:eastAsia="ar-SA"/>
        </w:rPr>
        <w:t>as</w:t>
      </w:r>
      <w:r w:rsidR="00307941" w:rsidRPr="00307941">
        <w:rPr>
          <w:rFonts w:ascii="Times New Roman" w:eastAsia="Times New Roman" w:hAnsi="Times New Roman" w:cs="Times New Roman"/>
          <w:bCs/>
          <w:iCs/>
          <w:sz w:val="20"/>
          <w:szCs w:val="20"/>
          <w:lang w:eastAsia="ar-SA"/>
        </w:rPr>
        <w:t xml:space="preserve"> užsakomos sistemos vidinių/išorinių ir periferinių įrenginių sujungimui, užtikrinant sistemos funkcionavimą</w:t>
      </w:r>
      <w:r w:rsidRPr="00435B09">
        <w:rPr>
          <w:rFonts w:ascii="Times New Roman" w:eastAsia="Times New Roman" w:hAnsi="Times New Roman" w:cs="Times New Roman"/>
          <w:sz w:val="20"/>
          <w:szCs w:val="20"/>
          <w:lang w:eastAsia="ar-SA"/>
        </w:rPr>
        <w:t xml:space="preserve">) </w:t>
      </w:r>
      <w:r w:rsidRPr="00435B09">
        <w:rPr>
          <w:rFonts w:ascii="Times New Roman" w:eastAsia="Times New Roman" w:hAnsi="Times New Roman" w:cs="Times New Roman"/>
          <w:sz w:val="20"/>
          <w:szCs w:val="20"/>
          <w:lang w:eastAsia="en-US"/>
        </w:rPr>
        <w:t xml:space="preserve">ir visi mokesčiai. </w:t>
      </w:r>
      <w:bookmarkEnd w:id="6"/>
      <w:r w:rsidRPr="00435B09">
        <w:rPr>
          <w:rFonts w:ascii="Times New Roman" w:eastAsia="Times New Roman" w:hAnsi="Times New Roman" w:cs="Times New Roman"/>
          <w:sz w:val="20"/>
          <w:szCs w:val="20"/>
          <w:lang w:eastAsia="en-US"/>
        </w:rPr>
        <w:t>Bendra kaina bus naudojama tiekėjų pasiūlymų palyginimui ir vertinimui.</w:t>
      </w:r>
    </w:p>
    <w:p w14:paraId="6FCD830A" w14:textId="77777777" w:rsidR="00FD1802" w:rsidRPr="00435B09" w:rsidRDefault="00FD1802" w:rsidP="00FD1802">
      <w:pPr>
        <w:spacing w:line="240" w:lineRule="auto"/>
        <w:ind w:firstLine="0"/>
        <w:rPr>
          <w:rFonts w:ascii="Times New Roman" w:eastAsia="Times New Roman" w:hAnsi="Times New Roman" w:cs="Times New Roman"/>
          <w:b/>
          <w:bCs/>
          <w:i/>
          <w:sz w:val="22"/>
          <w:szCs w:val="22"/>
          <w:lang w:eastAsia="en-US"/>
        </w:rPr>
      </w:pPr>
    </w:p>
    <w:p w14:paraId="3A29181C" w14:textId="77777777"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 xml:space="preserve">Tais atvejais, kai pagal galiojančius teisės aktus tiekėjui nereikia mokėti PVM, jis nurodo kainą be PVM ir nurodo priežastis, dėl kurių PVM nemoka: </w:t>
      </w:r>
      <w:bookmarkStart w:id="7" w:name="_Hlk166844284"/>
      <w:r w:rsidRPr="00435B09">
        <w:rPr>
          <w:rFonts w:ascii="Times New Roman" w:eastAsia="Times New Roman" w:hAnsi="Times New Roman" w:cs="Times New Roman"/>
          <w:sz w:val="22"/>
          <w:szCs w:val="22"/>
          <w:lang w:eastAsia="en-US"/>
        </w:rPr>
        <w:t>_____________________________________________________</w:t>
      </w:r>
      <w:bookmarkEnd w:id="7"/>
    </w:p>
    <w:p w14:paraId="558EBF37" w14:textId="77777777"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p>
    <w:p w14:paraId="604A8109" w14:textId="77777777" w:rsidR="00FD1802" w:rsidRPr="00435B09" w:rsidRDefault="00FD1802" w:rsidP="00FD1802">
      <w:pPr>
        <w:spacing w:after="120" w:line="240" w:lineRule="auto"/>
        <w:ind w:firstLine="0"/>
        <w:jc w:val="left"/>
        <w:rPr>
          <w:rFonts w:ascii="Times New Roman" w:eastAsia="Times New Roman" w:hAnsi="Times New Roman" w:cs="Times New Roman"/>
          <w:sz w:val="22"/>
          <w:szCs w:val="22"/>
          <w:lang w:eastAsia="en-US"/>
        </w:rPr>
      </w:pPr>
    </w:p>
    <w:p w14:paraId="2545313B" w14:textId="77777777" w:rsidR="00FD1802" w:rsidRPr="00435B09" w:rsidRDefault="00FD1802" w:rsidP="00FD1802">
      <w:pPr>
        <w:spacing w:line="240" w:lineRule="auto"/>
        <w:ind w:firstLine="0"/>
        <w:rPr>
          <w:rFonts w:ascii="Times New Roman" w:eastAsia="Times New Roman" w:hAnsi="Times New Roman" w:cs="Calibri"/>
          <w:b/>
          <w:bCs/>
          <w:sz w:val="24"/>
          <w:szCs w:val="20"/>
          <w:lang w:eastAsia="en-US"/>
        </w:rPr>
      </w:pPr>
      <w:r w:rsidRPr="00435B09">
        <w:rPr>
          <w:rFonts w:ascii="Times New Roman" w:eastAsia="Times New Roman" w:hAnsi="Times New Roman" w:cs="Calibri"/>
          <w:b/>
          <w:bCs/>
          <w:sz w:val="24"/>
          <w:szCs w:val="20"/>
          <w:lang w:eastAsia="en-US"/>
        </w:rPr>
        <w:lastRenderedPageBreak/>
        <w:t>6 lentelė. Pridedami dokumentai ir informacija apie konfidencialumą.</w:t>
      </w:r>
    </w:p>
    <w:tbl>
      <w:tblPr>
        <w:tblStyle w:val="Mkatabulky11"/>
        <w:tblW w:w="9858" w:type="dxa"/>
        <w:tblLayout w:type="fixed"/>
        <w:tblLook w:val="04A0" w:firstRow="1" w:lastRow="0" w:firstColumn="1" w:lastColumn="0" w:noHBand="0" w:noVBand="1"/>
      </w:tblPr>
      <w:tblGrid>
        <w:gridCol w:w="1790"/>
        <w:gridCol w:w="1846"/>
        <w:gridCol w:w="1995"/>
        <w:gridCol w:w="2444"/>
        <w:gridCol w:w="1783"/>
      </w:tblGrid>
      <w:tr w:rsidR="00FD1802" w:rsidRPr="00435B09" w14:paraId="323248AD" w14:textId="77777777" w:rsidTr="009859BF">
        <w:trPr>
          <w:trHeight w:val="930"/>
        </w:trPr>
        <w:tc>
          <w:tcPr>
            <w:tcW w:w="1790" w:type="dxa"/>
            <w:shd w:val="clear" w:color="auto" w:fill="DEEAF6"/>
            <w:vAlign w:val="center"/>
          </w:tcPr>
          <w:p w14:paraId="6A7E5AAE" w14:textId="77777777" w:rsidR="00FD1802" w:rsidRPr="00435B09" w:rsidRDefault="00FD1802" w:rsidP="00163A28">
            <w:pPr>
              <w:contextualSpacing/>
            </w:pPr>
            <w:r w:rsidRPr="00435B09">
              <w:t>Eil.</w:t>
            </w:r>
          </w:p>
          <w:p w14:paraId="0C69B289" w14:textId="77777777" w:rsidR="00FD1802" w:rsidRPr="00435B09" w:rsidRDefault="00FD1802" w:rsidP="00163A28">
            <w:pPr>
              <w:contextualSpacing/>
            </w:pPr>
            <w:r w:rsidRPr="00435B09">
              <w:t>Nr.</w:t>
            </w:r>
          </w:p>
        </w:tc>
        <w:tc>
          <w:tcPr>
            <w:tcW w:w="1846" w:type="dxa"/>
            <w:shd w:val="clear" w:color="auto" w:fill="DEEAF6"/>
            <w:vAlign w:val="center"/>
          </w:tcPr>
          <w:p w14:paraId="4DF2E5C5" w14:textId="0878AD9B" w:rsidR="00FD1802" w:rsidRPr="00435B09" w:rsidRDefault="009859BF" w:rsidP="009859BF">
            <w:pPr>
              <w:ind w:firstLine="0"/>
              <w:contextualSpacing/>
            </w:pPr>
            <w:r>
              <w:t xml:space="preserve">     </w:t>
            </w:r>
            <w:r w:rsidR="00FD1802" w:rsidRPr="00435B09">
              <w:t>Dokumentas</w:t>
            </w:r>
          </w:p>
        </w:tc>
        <w:tc>
          <w:tcPr>
            <w:tcW w:w="1995" w:type="dxa"/>
            <w:shd w:val="clear" w:color="auto" w:fill="DEEAF6"/>
            <w:vAlign w:val="center"/>
          </w:tcPr>
          <w:p w14:paraId="7A6592A6" w14:textId="00ADBB15" w:rsidR="00FD1802" w:rsidRPr="00435B09" w:rsidRDefault="009859BF" w:rsidP="009859BF">
            <w:pPr>
              <w:ind w:firstLine="0"/>
              <w:contextualSpacing/>
            </w:pPr>
            <w:r>
              <w:t xml:space="preserve">       </w:t>
            </w:r>
            <w:r w:rsidR="00FD1802" w:rsidRPr="00435B09">
              <w:t>Lapų skaičius</w:t>
            </w:r>
          </w:p>
        </w:tc>
        <w:tc>
          <w:tcPr>
            <w:tcW w:w="2444" w:type="dxa"/>
            <w:shd w:val="clear" w:color="auto" w:fill="DEEAF6"/>
            <w:vAlign w:val="center"/>
          </w:tcPr>
          <w:p w14:paraId="25B7F393" w14:textId="2553F52F" w:rsidR="00FD1802" w:rsidRPr="00435B09" w:rsidRDefault="00FD1802" w:rsidP="009859BF">
            <w:pPr>
              <w:ind w:firstLine="0"/>
              <w:contextualSpacing/>
              <w:jc w:val="center"/>
            </w:pPr>
            <w:r w:rsidRPr="00435B09">
              <w:t>Ar dokumente yra konfidencialios informacijos?</w:t>
            </w:r>
          </w:p>
          <w:p w14:paraId="1D081F41" w14:textId="7AEF1FEA" w:rsidR="00FD1802" w:rsidRPr="00435B09" w:rsidRDefault="009859BF" w:rsidP="009859BF">
            <w:pPr>
              <w:ind w:firstLine="0"/>
              <w:contextualSpacing/>
            </w:pPr>
            <w:r>
              <w:t xml:space="preserve">             </w:t>
            </w:r>
            <w:r w:rsidR="00FD1802" w:rsidRPr="00435B09">
              <w:t>(Taip / Ne)</w:t>
            </w:r>
          </w:p>
        </w:tc>
        <w:tc>
          <w:tcPr>
            <w:tcW w:w="1783" w:type="dxa"/>
            <w:shd w:val="clear" w:color="auto" w:fill="DEEAF6"/>
            <w:vAlign w:val="center"/>
          </w:tcPr>
          <w:p w14:paraId="5BA3B3B7" w14:textId="77777777" w:rsidR="00FD1802" w:rsidRPr="00435B09" w:rsidRDefault="00FD1802" w:rsidP="009859BF">
            <w:pPr>
              <w:ind w:firstLine="0"/>
              <w:contextualSpacing/>
            </w:pPr>
            <w:r w:rsidRPr="00435B09">
              <w:t>Paaiškinimas, kokia konkreti informacija dokumente yra konfidenciali ir kodėl</w:t>
            </w:r>
          </w:p>
        </w:tc>
      </w:tr>
      <w:tr w:rsidR="00FD1802" w:rsidRPr="00435B09" w14:paraId="02AF7F76" w14:textId="77777777" w:rsidTr="009859BF">
        <w:trPr>
          <w:trHeight w:val="284"/>
        </w:trPr>
        <w:tc>
          <w:tcPr>
            <w:tcW w:w="1790" w:type="dxa"/>
            <w:vAlign w:val="center"/>
          </w:tcPr>
          <w:p w14:paraId="4E1ADC7B" w14:textId="77777777" w:rsidR="00FD1802" w:rsidRPr="00435B09" w:rsidRDefault="00FD1802" w:rsidP="00163A28">
            <w:pPr>
              <w:ind w:firstLine="720"/>
              <w:contextualSpacing/>
              <w:rPr>
                <w:lang w:bidi="hi-IN"/>
              </w:rPr>
            </w:pPr>
            <w:r w:rsidRPr="00435B09">
              <w:rPr>
                <w:i/>
                <w:lang w:bidi="hi-IN"/>
              </w:rPr>
              <w:t>1</w:t>
            </w:r>
          </w:p>
        </w:tc>
        <w:tc>
          <w:tcPr>
            <w:tcW w:w="1846" w:type="dxa"/>
            <w:shd w:val="clear" w:color="auto" w:fill="auto"/>
            <w:vAlign w:val="center"/>
          </w:tcPr>
          <w:p w14:paraId="77892708" w14:textId="77777777" w:rsidR="00FD1802" w:rsidRPr="00435B09" w:rsidRDefault="00FD1802" w:rsidP="00163A28">
            <w:pPr>
              <w:ind w:firstLine="720"/>
              <w:contextualSpacing/>
              <w:rPr>
                <w:lang w:bidi="hi-IN"/>
              </w:rPr>
            </w:pPr>
            <w:r w:rsidRPr="00435B09">
              <w:rPr>
                <w:i/>
                <w:iCs/>
                <w:lang w:bidi="hi-IN"/>
              </w:rPr>
              <w:t>2</w:t>
            </w:r>
          </w:p>
        </w:tc>
        <w:tc>
          <w:tcPr>
            <w:tcW w:w="1995" w:type="dxa"/>
          </w:tcPr>
          <w:p w14:paraId="63AB61A1" w14:textId="77777777" w:rsidR="00FD1802" w:rsidRPr="00435B09" w:rsidRDefault="00FD1802" w:rsidP="00163A28">
            <w:pPr>
              <w:ind w:firstLine="720"/>
              <w:contextualSpacing/>
              <w:rPr>
                <w:i/>
                <w:lang w:bidi="hi-IN"/>
              </w:rPr>
            </w:pPr>
            <w:r w:rsidRPr="00435B09">
              <w:rPr>
                <w:i/>
                <w:lang w:bidi="hi-IN"/>
              </w:rPr>
              <w:t>3</w:t>
            </w:r>
          </w:p>
        </w:tc>
        <w:tc>
          <w:tcPr>
            <w:tcW w:w="2444" w:type="dxa"/>
            <w:shd w:val="clear" w:color="auto" w:fill="auto"/>
            <w:vAlign w:val="center"/>
          </w:tcPr>
          <w:p w14:paraId="40CD43EA" w14:textId="77777777" w:rsidR="00FD1802" w:rsidRPr="00435B09" w:rsidRDefault="00FD1802" w:rsidP="00163A28">
            <w:pPr>
              <w:ind w:firstLine="720"/>
              <w:contextualSpacing/>
              <w:rPr>
                <w:i/>
                <w:iCs/>
                <w:lang w:bidi="hi-IN"/>
              </w:rPr>
            </w:pPr>
            <w:r w:rsidRPr="00435B09">
              <w:rPr>
                <w:i/>
                <w:iCs/>
                <w:lang w:bidi="hi-IN"/>
              </w:rPr>
              <w:t>4</w:t>
            </w:r>
          </w:p>
        </w:tc>
        <w:tc>
          <w:tcPr>
            <w:tcW w:w="1783" w:type="dxa"/>
            <w:shd w:val="clear" w:color="auto" w:fill="auto"/>
            <w:vAlign w:val="center"/>
          </w:tcPr>
          <w:p w14:paraId="1DB34D77" w14:textId="77777777" w:rsidR="00FD1802" w:rsidRPr="00435B09" w:rsidRDefault="00FD1802" w:rsidP="00163A28">
            <w:pPr>
              <w:ind w:firstLine="720"/>
              <w:contextualSpacing/>
              <w:rPr>
                <w:lang w:bidi="hi-IN"/>
              </w:rPr>
            </w:pPr>
            <w:r w:rsidRPr="00435B09">
              <w:rPr>
                <w:i/>
                <w:lang w:bidi="hi-IN"/>
              </w:rPr>
              <w:t>5</w:t>
            </w:r>
          </w:p>
        </w:tc>
      </w:tr>
      <w:tr w:rsidR="00FD1802" w:rsidRPr="00435B09" w14:paraId="2F78838B" w14:textId="77777777" w:rsidTr="009859BF">
        <w:trPr>
          <w:trHeight w:val="275"/>
        </w:trPr>
        <w:tc>
          <w:tcPr>
            <w:tcW w:w="1790" w:type="dxa"/>
          </w:tcPr>
          <w:p w14:paraId="21B9924F" w14:textId="77777777" w:rsidR="00FD1802" w:rsidRPr="00435B09" w:rsidRDefault="00FD1802" w:rsidP="00163A28">
            <w:pPr>
              <w:ind w:firstLine="720"/>
              <w:contextualSpacing/>
              <w:rPr>
                <w:lang w:bidi="hi-IN"/>
              </w:rPr>
            </w:pPr>
            <w:r w:rsidRPr="00435B09">
              <w:rPr>
                <w:lang w:bidi="hi-IN"/>
              </w:rPr>
              <w:t>1.</w:t>
            </w:r>
          </w:p>
        </w:tc>
        <w:tc>
          <w:tcPr>
            <w:tcW w:w="1846" w:type="dxa"/>
          </w:tcPr>
          <w:p w14:paraId="672E9C44" w14:textId="77777777" w:rsidR="00FD1802" w:rsidRPr="00435B09" w:rsidRDefault="00FD1802" w:rsidP="00163A28">
            <w:pPr>
              <w:ind w:firstLine="720"/>
              <w:contextualSpacing/>
              <w:rPr>
                <w:lang w:bidi="hi-IN"/>
              </w:rPr>
            </w:pPr>
          </w:p>
        </w:tc>
        <w:tc>
          <w:tcPr>
            <w:tcW w:w="1995" w:type="dxa"/>
          </w:tcPr>
          <w:p w14:paraId="022DDD0F" w14:textId="77777777" w:rsidR="00FD1802" w:rsidRPr="00435B09" w:rsidRDefault="00FD1802" w:rsidP="00163A28">
            <w:pPr>
              <w:ind w:firstLine="720"/>
              <w:contextualSpacing/>
              <w:rPr>
                <w:lang w:bidi="hi-IN"/>
              </w:rPr>
            </w:pPr>
          </w:p>
        </w:tc>
        <w:tc>
          <w:tcPr>
            <w:tcW w:w="2444" w:type="dxa"/>
            <w:vAlign w:val="center"/>
          </w:tcPr>
          <w:p w14:paraId="348641B2" w14:textId="77777777" w:rsidR="00FD1802" w:rsidRPr="00435B09" w:rsidRDefault="00FD1802" w:rsidP="00163A28">
            <w:pPr>
              <w:ind w:firstLine="720"/>
              <w:contextualSpacing/>
              <w:rPr>
                <w:lang w:bidi="hi-IN"/>
              </w:rPr>
            </w:pPr>
          </w:p>
        </w:tc>
        <w:tc>
          <w:tcPr>
            <w:tcW w:w="1783" w:type="dxa"/>
            <w:vAlign w:val="center"/>
          </w:tcPr>
          <w:p w14:paraId="1D931AD1" w14:textId="77777777" w:rsidR="00FD1802" w:rsidRPr="00435B09" w:rsidRDefault="00FD1802" w:rsidP="00163A28">
            <w:pPr>
              <w:ind w:firstLine="720"/>
              <w:contextualSpacing/>
              <w:rPr>
                <w:lang w:bidi="hi-IN"/>
              </w:rPr>
            </w:pPr>
          </w:p>
        </w:tc>
      </w:tr>
    </w:tbl>
    <w:p w14:paraId="3D5B2724" w14:textId="77777777" w:rsidR="00FD1802" w:rsidRPr="00435B09" w:rsidRDefault="00FD1802" w:rsidP="00FD1802">
      <w:pPr>
        <w:spacing w:line="240" w:lineRule="auto"/>
        <w:ind w:right="-108" w:firstLine="0"/>
        <w:rPr>
          <w:rFonts w:ascii="Times New Roman" w:eastAsia="Times New Roman" w:hAnsi="Times New Roman" w:cs="Times New Roman"/>
          <w:b/>
          <w:bCs/>
          <w:i/>
          <w:iCs/>
          <w:color w:val="000000"/>
          <w:sz w:val="24"/>
          <w:szCs w:val="20"/>
          <w:lang w:eastAsia="en-US"/>
        </w:rPr>
      </w:pPr>
      <w:r w:rsidRPr="00435B09">
        <w:rPr>
          <w:rFonts w:ascii="Times New Roman" w:eastAsia="Times New Roman" w:hAnsi="Times New Roman" w:cs="Times New Roman"/>
          <w:b/>
          <w:bCs/>
          <w:i/>
          <w:iCs/>
          <w:color w:val="000000"/>
          <w:sz w:val="24"/>
          <w:szCs w:val="20"/>
          <w:lang w:eastAsia="en-US"/>
        </w:rPr>
        <w:t xml:space="preserve">Pastaba. Tiekėjui nenurodžius, kokia informacija yra konfidenciali, laikoma, kad konfidencialios informacijos pasiūlyme nėra. </w:t>
      </w:r>
    </w:p>
    <w:p w14:paraId="6CF95A08"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bookmarkEnd w:id="0"/>
    <w:p w14:paraId="34FFC976"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53E084B7"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Pasiūlymas galioja iki termino, nustatyto pirkimo dokumentuose.</w:t>
      </w:r>
    </w:p>
    <w:p w14:paraId="675039F1"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0BCBCE1C"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24AECFCE"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6166DE30"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4266B4CC"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tbl>
      <w:tblPr>
        <w:tblW w:w="0" w:type="auto"/>
        <w:tblLook w:val="04A0" w:firstRow="1" w:lastRow="0" w:firstColumn="1" w:lastColumn="0" w:noHBand="0" w:noVBand="1"/>
      </w:tblPr>
      <w:tblGrid>
        <w:gridCol w:w="3223"/>
        <w:gridCol w:w="591"/>
        <w:gridCol w:w="1950"/>
        <w:gridCol w:w="684"/>
        <w:gridCol w:w="2557"/>
        <w:gridCol w:w="633"/>
      </w:tblGrid>
      <w:tr w:rsidR="00FD1802" w:rsidRPr="00435B09" w14:paraId="4772609E" w14:textId="77777777" w:rsidTr="00163A28">
        <w:trPr>
          <w:trHeight w:val="285"/>
        </w:trPr>
        <w:tc>
          <w:tcPr>
            <w:tcW w:w="3223" w:type="dxa"/>
            <w:tcBorders>
              <w:top w:val="nil"/>
              <w:left w:val="nil"/>
              <w:bottom w:val="single" w:sz="4" w:space="0" w:color="auto"/>
              <w:right w:val="nil"/>
            </w:tcBorders>
          </w:tcPr>
          <w:p w14:paraId="7932DC62"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591" w:type="dxa"/>
          </w:tcPr>
          <w:p w14:paraId="2F3D997C"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nil"/>
              <w:left w:val="nil"/>
              <w:bottom w:val="single" w:sz="4" w:space="0" w:color="auto"/>
              <w:right w:val="nil"/>
            </w:tcBorders>
          </w:tcPr>
          <w:p w14:paraId="6935E384"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84" w:type="dxa"/>
          </w:tcPr>
          <w:p w14:paraId="5366250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nil"/>
              <w:left w:val="nil"/>
              <w:bottom w:val="single" w:sz="4" w:space="0" w:color="auto"/>
              <w:right w:val="nil"/>
            </w:tcBorders>
          </w:tcPr>
          <w:p w14:paraId="10A68057"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33" w:type="dxa"/>
          </w:tcPr>
          <w:p w14:paraId="5E964F70"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r w:rsidR="00FD1802" w:rsidRPr="00435B09" w14:paraId="4645D319" w14:textId="77777777" w:rsidTr="00163A28">
        <w:trPr>
          <w:trHeight w:val="186"/>
        </w:trPr>
        <w:tc>
          <w:tcPr>
            <w:tcW w:w="3223" w:type="dxa"/>
            <w:tcBorders>
              <w:top w:val="single" w:sz="4" w:space="0" w:color="auto"/>
              <w:left w:val="nil"/>
              <w:bottom w:val="nil"/>
              <w:right w:val="nil"/>
            </w:tcBorders>
            <w:hideMark/>
          </w:tcPr>
          <w:p w14:paraId="09F15A9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(Tiekėjo arba jo įgalioto asmens pareigų pavadinimas)</w:t>
            </w:r>
          </w:p>
        </w:tc>
        <w:tc>
          <w:tcPr>
            <w:tcW w:w="591" w:type="dxa"/>
          </w:tcPr>
          <w:p w14:paraId="0B2C96B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single" w:sz="4" w:space="0" w:color="auto"/>
              <w:left w:val="nil"/>
              <w:bottom w:val="nil"/>
              <w:right w:val="nil"/>
            </w:tcBorders>
            <w:hideMark/>
          </w:tcPr>
          <w:p w14:paraId="489DBD3F"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     (Parašas)</w:t>
            </w:r>
            <w:r w:rsidRPr="00435B09">
              <w:rPr>
                <w:rFonts w:ascii="Times New Roman" w:eastAsia="Times New Roman" w:hAnsi="Times New Roman" w:cs="Times New Roman"/>
                <w:i/>
                <w:color w:val="000000"/>
                <w:sz w:val="22"/>
                <w:szCs w:val="22"/>
                <w:lang w:eastAsia="en-US"/>
              </w:rPr>
              <w:t xml:space="preserve"> </w:t>
            </w:r>
          </w:p>
        </w:tc>
        <w:tc>
          <w:tcPr>
            <w:tcW w:w="684" w:type="dxa"/>
          </w:tcPr>
          <w:p w14:paraId="6671F586"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single" w:sz="4" w:space="0" w:color="auto"/>
              <w:left w:val="nil"/>
              <w:bottom w:val="nil"/>
              <w:right w:val="nil"/>
            </w:tcBorders>
            <w:hideMark/>
          </w:tcPr>
          <w:p w14:paraId="3CE4F52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(Vardas ir pavardė)</w:t>
            </w:r>
            <w:r w:rsidRPr="00435B09">
              <w:rPr>
                <w:rFonts w:ascii="Times New Roman" w:eastAsia="Times New Roman" w:hAnsi="Times New Roman" w:cs="Times New Roman"/>
                <w:i/>
                <w:color w:val="000000"/>
                <w:sz w:val="22"/>
                <w:szCs w:val="22"/>
                <w:lang w:eastAsia="en-US"/>
              </w:rPr>
              <w:t xml:space="preserve"> </w:t>
            </w:r>
          </w:p>
        </w:tc>
        <w:tc>
          <w:tcPr>
            <w:tcW w:w="633" w:type="dxa"/>
          </w:tcPr>
          <w:p w14:paraId="369D294A"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bl>
    <w:p w14:paraId="7FC05067" w14:textId="77777777" w:rsidR="00FD1802" w:rsidRPr="00435B09" w:rsidRDefault="00FD1802" w:rsidP="00FD1802">
      <w:pPr>
        <w:spacing w:line="240" w:lineRule="auto"/>
        <w:ind w:firstLine="0"/>
        <w:jc w:val="left"/>
        <w:rPr>
          <w:rFonts w:ascii="Times New Roman" w:eastAsia="Times New Roman" w:hAnsi="Times New Roman" w:cs="Times New Roman"/>
          <w:i/>
          <w:caps/>
          <w:color w:val="000000"/>
          <w:sz w:val="22"/>
          <w:szCs w:val="22"/>
          <w:lang w:eastAsia="en-US"/>
        </w:rPr>
      </w:pPr>
    </w:p>
    <w:p w14:paraId="0FD975F5" w14:textId="77777777" w:rsidR="00FD1802" w:rsidRDefault="00FD1802" w:rsidP="00FD1802">
      <w:pPr>
        <w:spacing w:line="240" w:lineRule="auto"/>
        <w:rPr>
          <w:rFonts w:cstheme="minorHAnsi"/>
        </w:rPr>
      </w:pPr>
    </w:p>
    <w:p w14:paraId="248EF945" w14:textId="77777777" w:rsidR="00FD1802" w:rsidRDefault="00FD1802" w:rsidP="00FD1802">
      <w:pPr>
        <w:spacing w:line="240" w:lineRule="auto"/>
        <w:rPr>
          <w:rFonts w:cstheme="minorHAnsi"/>
        </w:rPr>
      </w:pPr>
      <w:r>
        <w:rPr>
          <w:rFonts w:cstheme="minorHAnsi"/>
        </w:rPr>
        <w:t xml:space="preserve">                                                                                               </w:t>
      </w:r>
    </w:p>
    <w:p w14:paraId="1BFD8790" w14:textId="77777777" w:rsidR="00FD1802" w:rsidRDefault="00FD1802" w:rsidP="00FD1802">
      <w:pPr>
        <w:spacing w:line="240" w:lineRule="auto"/>
        <w:ind w:left="7314" w:firstLine="0"/>
        <w:rPr>
          <w:rFonts w:cstheme="minorHAnsi"/>
        </w:rPr>
      </w:pPr>
    </w:p>
    <w:p w14:paraId="68465B54" w14:textId="77777777" w:rsidR="00FD1802" w:rsidRDefault="00FD1802" w:rsidP="00FD1802">
      <w:pPr>
        <w:spacing w:line="240" w:lineRule="auto"/>
        <w:ind w:left="7314" w:firstLine="0"/>
        <w:rPr>
          <w:rFonts w:cstheme="minorHAnsi"/>
        </w:rPr>
      </w:pPr>
    </w:p>
    <w:p w14:paraId="6E2A924F" w14:textId="77777777" w:rsidR="00FD1802" w:rsidRDefault="00FD1802" w:rsidP="00FD1802">
      <w:pPr>
        <w:spacing w:line="240" w:lineRule="auto"/>
        <w:ind w:left="7314" w:firstLine="0"/>
        <w:rPr>
          <w:rFonts w:cstheme="minorHAnsi"/>
        </w:rPr>
      </w:pPr>
    </w:p>
    <w:p w14:paraId="723BD702" w14:textId="77777777" w:rsidR="00FD1802" w:rsidRDefault="00FD1802" w:rsidP="00FD1802">
      <w:pPr>
        <w:spacing w:line="240" w:lineRule="auto"/>
        <w:ind w:left="7314" w:firstLine="0"/>
        <w:rPr>
          <w:rFonts w:cstheme="minorHAnsi"/>
        </w:rPr>
      </w:pPr>
    </w:p>
    <w:p w14:paraId="7CB460BB" w14:textId="77777777" w:rsidR="00FD1802" w:rsidRDefault="00FD1802" w:rsidP="00FD1802">
      <w:pPr>
        <w:spacing w:line="240" w:lineRule="auto"/>
        <w:ind w:left="7314" w:firstLine="0"/>
        <w:rPr>
          <w:rFonts w:cstheme="minorHAnsi"/>
        </w:rPr>
      </w:pPr>
    </w:p>
    <w:p w14:paraId="1AE661AE" w14:textId="77777777" w:rsidR="00191F7A" w:rsidRDefault="00191F7A"/>
    <w:sectPr w:rsidR="00191F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PMingLiU-ExtB">
    <w:panose1 w:val="02020500000000000000"/>
    <w:charset w:val="88"/>
    <w:family w:val="roman"/>
    <w:pitch w:val="variable"/>
    <w:sig w:usb0="8000002F" w:usb1="0A080008" w:usb2="00000010"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94B1C"/>
    <w:multiLevelType w:val="hybridMultilevel"/>
    <w:tmpl w:val="C9C653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71DE0"/>
    <w:multiLevelType w:val="multilevel"/>
    <w:tmpl w:val="91086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2"/>
  </w:num>
  <w:num w:numId="2" w16cid:durableId="760178383">
    <w:abstractNumId w:val="1"/>
  </w:num>
  <w:num w:numId="3" w16cid:durableId="576207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802"/>
    <w:rsid w:val="00030485"/>
    <w:rsid w:val="000D1291"/>
    <w:rsid w:val="000E365B"/>
    <w:rsid w:val="001818AA"/>
    <w:rsid w:val="00191F7A"/>
    <w:rsid w:val="001A460A"/>
    <w:rsid w:val="001A6F53"/>
    <w:rsid w:val="00207B3B"/>
    <w:rsid w:val="00256C15"/>
    <w:rsid w:val="002B0E94"/>
    <w:rsid w:val="00307941"/>
    <w:rsid w:val="00310DB4"/>
    <w:rsid w:val="003E7EEF"/>
    <w:rsid w:val="004012A9"/>
    <w:rsid w:val="004E7A4E"/>
    <w:rsid w:val="004F2432"/>
    <w:rsid w:val="0061162F"/>
    <w:rsid w:val="00683949"/>
    <w:rsid w:val="006A76EA"/>
    <w:rsid w:val="006F0D29"/>
    <w:rsid w:val="00746604"/>
    <w:rsid w:val="00770948"/>
    <w:rsid w:val="00793AC4"/>
    <w:rsid w:val="00815977"/>
    <w:rsid w:val="008D6B3D"/>
    <w:rsid w:val="00943454"/>
    <w:rsid w:val="009859BF"/>
    <w:rsid w:val="009B2D91"/>
    <w:rsid w:val="009B5D23"/>
    <w:rsid w:val="009E783C"/>
    <w:rsid w:val="00A11EFE"/>
    <w:rsid w:val="00AD5865"/>
    <w:rsid w:val="00B468B7"/>
    <w:rsid w:val="00C94AC1"/>
    <w:rsid w:val="00CE7068"/>
    <w:rsid w:val="00D856AF"/>
    <w:rsid w:val="00DC2697"/>
    <w:rsid w:val="00FD1802"/>
    <w:rsid w:val="00FD6D7A"/>
    <w:rsid w:val="00FE5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691BD"/>
  <w15:chartTrackingRefBased/>
  <w15:docId w15:val="{4D7DC63C-7125-487A-93DC-C49F784D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80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D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1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1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1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18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18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18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18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1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1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1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1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1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1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1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1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1802"/>
    <w:rPr>
      <w:rFonts w:eastAsiaTheme="majorEastAsia" w:cstheme="majorBidi"/>
      <w:color w:val="272727" w:themeColor="text1" w:themeTint="D8"/>
    </w:rPr>
  </w:style>
  <w:style w:type="paragraph" w:styleId="Title">
    <w:name w:val="Title"/>
    <w:basedOn w:val="Normal"/>
    <w:next w:val="Normal"/>
    <w:link w:val="TitleChar"/>
    <w:uiPriority w:val="10"/>
    <w:qFormat/>
    <w:rsid w:val="00FD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1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180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1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1802"/>
    <w:pPr>
      <w:spacing w:before="160"/>
      <w:jc w:val="center"/>
    </w:pPr>
    <w:rPr>
      <w:i/>
      <w:iCs/>
      <w:color w:val="404040" w:themeColor="text1" w:themeTint="BF"/>
    </w:rPr>
  </w:style>
  <w:style w:type="character" w:customStyle="1" w:styleId="QuoteChar">
    <w:name w:val="Quote Char"/>
    <w:basedOn w:val="DefaultParagraphFont"/>
    <w:link w:val="Quote"/>
    <w:uiPriority w:val="29"/>
    <w:rsid w:val="00FD1802"/>
    <w:rPr>
      <w:i/>
      <w:iCs/>
      <w:color w:val="404040" w:themeColor="text1" w:themeTint="BF"/>
    </w:rPr>
  </w:style>
  <w:style w:type="paragraph" w:styleId="ListParagraph">
    <w:name w:val="List Paragraph"/>
    <w:basedOn w:val="Normal"/>
    <w:uiPriority w:val="34"/>
    <w:qFormat/>
    <w:rsid w:val="00FD1802"/>
    <w:pPr>
      <w:ind w:left="720"/>
      <w:contextualSpacing/>
    </w:pPr>
  </w:style>
  <w:style w:type="character" w:styleId="IntenseEmphasis">
    <w:name w:val="Intense Emphasis"/>
    <w:basedOn w:val="DefaultParagraphFont"/>
    <w:uiPriority w:val="21"/>
    <w:qFormat/>
    <w:rsid w:val="00FD1802"/>
    <w:rPr>
      <w:i/>
      <w:iCs/>
      <w:color w:val="0F4761" w:themeColor="accent1" w:themeShade="BF"/>
    </w:rPr>
  </w:style>
  <w:style w:type="paragraph" w:styleId="IntenseQuote">
    <w:name w:val="Intense Quote"/>
    <w:basedOn w:val="Normal"/>
    <w:next w:val="Normal"/>
    <w:link w:val="IntenseQuoteChar"/>
    <w:uiPriority w:val="30"/>
    <w:qFormat/>
    <w:rsid w:val="00FD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1802"/>
    <w:rPr>
      <w:i/>
      <w:iCs/>
      <w:color w:val="0F4761" w:themeColor="accent1" w:themeShade="BF"/>
    </w:rPr>
  </w:style>
  <w:style w:type="character" w:styleId="IntenseReference">
    <w:name w:val="Intense Reference"/>
    <w:basedOn w:val="DefaultParagraphFont"/>
    <w:uiPriority w:val="32"/>
    <w:qFormat/>
    <w:rsid w:val="00FD1802"/>
    <w:rPr>
      <w:b/>
      <w:bCs/>
      <w:smallCaps/>
      <w:color w:val="0F4761" w:themeColor="accent1" w:themeShade="BF"/>
      <w:spacing w:val="5"/>
    </w:rPr>
  </w:style>
  <w:style w:type="table" w:customStyle="1" w:styleId="Mkatabulky11">
    <w:name w:val="Mřížka tabulky11"/>
    <w:basedOn w:val="TableNormal"/>
    <w:next w:val="TableGrid"/>
    <w:uiPriority w:val="39"/>
    <w:rsid w:val="00FD180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1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5347"/>
    <w:rPr>
      <w:color w:val="467886" w:themeColor="hyperlink"/>
      <w:u w:val="single"/>
    </w:rPr>
  </w:style>
  <w:style w:type="character" w:styleId="UnresolvedMention">
    <w:name w:val="Unresolved Mention"/>
    <w:basedOn w:val="DefaultParagraphFont"/>
    <w:uiPriority w:val="99"/>
    <w:semiHidden/>
    <w:unhideWhenUsed/>
    <w:rsid w:val="00FE5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high_end_cpus.htm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15AED411EAD8448C100F04CA19CAAF" ma:contentTypeVersion="5" ma:contentTypeDescription="Kurkite naują dokumentą." ma:contentTypeScope="" ma:versionID="e786f71d1044930fbd95722d2034a822">
  <xsd:schema xmlns:xsd="http://www.w3.org/2001/XMLSchema" xmlns:xs="http://www.w3.org/2001/XMLSchema" xmlns:p="http://schemas.microsoft.com/office/2006/metadata/properties" xmlns:ns3="0a36a7b9-ad7b-430c-997d-9886d19e72c4" targetNamespace="http://schemas.microsoft.com/office/2006/metadata/properties" ma:root="true" ma:fieldsID="941c09dd88b0ece2ef41d05267f0f3b3" ns3:_="">
    <xsd:import namespace="0a36a7b9-ad7b-430c-997d-9886d19e72c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6a7b9-ad7b-430c-997d-9886d19e7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1BCC5-C3FB-4842-872C-3635B613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6a7b9-ad7b-430c-997d-9886d19e7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7123D-F475-4CD5-BF72-27190A28E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690907-6C9D-4A04-AE4B-B348291FC7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9098</Words>
  <Characters>5186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Laura Žuromskytė</cp:lastModifiedBy>
  <cp:revision>31</cp:revision>
  <dcterms:created xsi:type="dcterms:W3CDTF">2025-04-14T05:58:00Z</dcterms:created>
  <dcterms:modified xsi:type="dcterms:W3CDTF">2025-06-02T13:53:00Z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0x0101001D15AED411EAD8448C100F04CA19CAAF</vt:lpwstr>
  </property>
</Properties>
</file>